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47E66" w14:textId="2FC06709" w:rsidR="000F2058" w:rsidRDefault="0027480D" w:rsidP="008B2079">
      <w:pPr>
        <w:spacing w:after="0" w:line="240" w:lineRule="auto"/>
        <w:jc w:val="center"/>
        <w:rPr>
          <w:rFonts w:ascii="游明朝" w:eastAsia="游明朝" w:hAnsi="游明朝"/>
          <w:sz w:val="32"/>
          <w:szCs w:val="21"/>
        </w:rPr>
      </w:pPr>
      <w:r w:rsidRPr="000F2058">
        <w:rPr>
          <w:rFonts w:ascii="游明朝" w:eastAsia="游明朝" w:hAnsi="游明朝" w:hint="eastAsia"/>
          <w:sz w:val="32"/>
          <w:szCs w:val="21"/>
        </w:rPr>
        <w:t>J</w:t>
      </w:r>
      <w:r w:rsidRPr="000F2058">
        <w:rPr>
          <w:rFonts w:ascii="游明朝" w:eastAsia="游明朝" w:hAnsi="游明朝"/>
          <w:sz w:val="32"/>
          <w:szCs w:val="21"/>
        </w:rPr>
        <w:t xml:space="preserve">oint seminar by </w:t>
      </w:r>
      <w:r w:rsidR="008B2079" w:rsidRPr="00916363">
        <w:rPr>
          <w:rStyle w:val="uworddic"/>
          <w:rFonts w:ascii="游明朝" w:eastAsia="游明朝" w:hAnsi="游明朝"/>
          <w:sz w:val="32"/>
          <w:szCs w:val="23"/>
        </w:rPr>
        <w:t>Free</w:t>
      </w:r>
      <w:r w:rsidR="008B2079" w:rsidRPr="00916363">
        <w:rPr>
          <w:rStyle w:val="wordtxt"/>
          <w:rFonts w:ascii="游明朝" w:eastAsia="游明朝" w:hAnsi="游明朝"/>
          <w:sz w:val="32"/>
          <w:szCs w:val="23"/>
        </w:rPr>
        <w:t xml:space="preserve"> </w:t>
      </w:r>
      <w:r w:rsidR="008B2079" w:rsidRPr="00916363">
        <w:rPr>
          <w:rStyle w:val="uworddic"/>
          <w:rFonts w:ascii="游明朝" w:eastAsia="游明朝" w:hAnsi="游明朝"/>
          <w:sz w:val="32"/>
          <w:szCs w:val="23"/>
        </w:rPr>
        <w:t>University</w:t>
      </w:r>
      <w:r w:rsidR="008B2079" w:rsidRPr="00916363">
        <w:rPr>
          <w:rStyle w:val="wordtxt"/>
          <w:rFonts w:ascii="游明朝" w:eastAsia="游明朝" w:hAnsi="游明朝"/>
          <w:sz w:val="32"/>
          <w:szCs w:val="23"/>
        </w:rPr>
        <w:t xml:space="preserve"> </w:t>
      </w:r>
      <w:r w:rsidR="008B2079" w:rsidRPr="00916363">
        <w:rPr>
          <w:rStyle w:val="uworddic"/>
          <w:rFonts w:ascii="游明朝" w:eastAsia="游明朝" w:hAnsi="游明朝"/>
          <w:sz w:val="32"/>
          <w:szCs w:val="23"/>
        </w:rPr>
        <w:t>of</w:t>
      </w:r>
      <w:r w:rsidR="008B2079" w:rsidRPr="00916363">
        <w:rPr>
          <w:rStyle w:val="wordtxt"/>
          <w:rFonts w:ascii="游明朝" w:eastAsia="游明朝" w:hAnsi="游明朝"/>
          <w:sz w:val="32"/>
          <w:szCs w:val="23"/>
        </w:rPr>
        <w:t xml:space="preserve"> </w:t>
      </w:r>
      <w:r w:rsidR="008B2079" w:rsidRPr="00916363">
        <w:rPr>
          <w:rStyle w:val="uworddic"/>
          <w:rFonts w:ascii="游明朝" w:eastAsia="游明朝" w:hAnsi="游明朝"/>
          <w:sz w:val="32"/>
          <w:szCs w:val="23"/>
        </w:rPr>
        <w:t>Berlin</w:t>
      </w:r>
      <w:r w:rsidR="008B2079" w:rsidRPr="000F2058">
        <w:rPr>
          <w:rFonts w:ascii="游明朝" w:eastAsia="游明朝" w:hAnsi="游明朝"/>
          <w:sz w:val="32"/>
          <w:szCs w:val="21"/>
        </w:rPr>
        <w:t>,</w:t>
      </w:r>
      <w:r w:rsidR="008B2079" w:rsidRPr="000F2058">
        <w:rPr>
          <w:rFonts w:ascii="游明朝" w:eastAsia="游明朝" w:hAnsi="游明朝"/>
          <w:sz w:val="32"/>
          <w:szCs w:val="21"/>
        </w:rPr>
        <w:t xml:space="preserve"> </w:t>
      </w:r>
      <w:r w:rsidRPr="000F2058">
        <w:rPr>
          <w:rFonts w:ascii="游明朝" w:eastAsia="游明朝" w:hAnsi="游明朝"/>
          <w:sz w:val="32"/>
          <w:szCs w:val="21"/>
        </w:rPr>
        <w:t>Naga</w:t>
      </w:r>
      <w:bookmarkStart w:id="0" w:name="_GoBack"/>
      <w:bookmarkEnd w:id="0"/>
      <w:r w:rsidRPr="000F2058">
        <w:rPr>
          <w:rFonts w:ascii="游明朝" w:eastAsia="游明朝" w:hAnsi="游明朝"/>
          <w:sz w:val="32"/>
          <w:szCs w:val="21"/>
        </w:rPr>
        <w:t>saki University and</w:t>
      </w:r>
      <w:r w:rsidR="008B2079" w:rsidRPr="008B2079">
        <w:rPr>
          <w:rFonts w:ascii="游明朝" w:eastAsia="游明朝" w:hAnsi="游明朝"/>
          <w:sz w:val="32"/>
          <w:szCs w:val="21"/>
        </w:rPr>
        <w:t xml:space="preserve"> </w:t>
      </w:r>
      <w:r w:rsidR="008B2079" w:rsidRPr="000F2058">
        <w:rPr>
          <w:rFonts w:ascii="游明朝" w:eastAsia="游明朝" w:hAnsi="游明朝"/>
          <w:sz w:val="32"/>
          <w:szCs w:val="21"/>
        </w:rPr>
        <w:t>Meijo University</w:t>
      </w:r>
    </w:p>
    <w:p w14:paraId="67A1DBA1" w14:textId="6245381A" w:rsidR="0027480D" w:rsidRPr="00916363" w:rsidRDefault="0027480D" w:rsidP="00CE5772">
      <w:pPr>
        <w:spacing w:after="0" w:line="240" w:lineRule="auto"/>
        <w:jc w:val="center"/>
        <w:rPr>
          <w:rFonts w:ascii="游明朝" w:eastAsia="游明朝" w:hAnsi="游明朝"/>
          <w:sz w:val="44"/>
          <w:szCs w:val="21"/>
        </w:rPr>
      </w:pPr>
      <w:r w:rsidRPr="00916363">
        <w:rPr>
          <w:rFonts w:ascii="游明朝" w:eastAsia="游明朝" w:hAnsi="游明朝"/>
          <w:sz w:val="44"/>
          <w:szCs w:val="21"/>
        </w:rPr>
        <w:t xml:space="preserve"> </w:t>
      </w:r>
    </w:p>
    <w:p w14:paraId="4773A1C1" w14:textId="3C9B896A" w:rsidR="0027480D" w:rsidRPr="00B31D7D" w:rsidRDefault="0027480D" w:rsidP="0027480D">
      <w:pPr>
        <w:pStyle w:val="a3"/>
        <w:wordWrap/>
        <w:spacing w:before="60" w:after="60" w:line="300" w:lineRule="exact"/>
        <w:ind w:leftChars="0" w:left="0"/>
        <w:rPr>
          <w:rFonts w:ascii="游明朝" w:eastAsia="游明朝" w:hAnsi="游明朝" w:cs="Times New Roman"/>
          <w:sz w:val="21"/>
          <w:szCs w:val="21"/>
          <w:lang w:eastAsia="ja-JP"/>
        </w:rPr>
      </w:pPr>
      <w:r w:rsidRPr="00B31D7D">
        <w:rPr>
          <w:rFonts w:ascii="游明朝" w:eastAsia="游明朝" w:hAnsi="游明朝" w:cs="Times New Roman"/>
          <w:sz w:val="21"/>
          <w:szCs w:val="21"/>
          <w:lang w:eastAsia="ja-JP"/>
        </w:rPr>
        <w:t xml:space="preserve">This seminar aims </w:t>
      </w:r>
      <w:r w:rsidRPr="00B31D7D">
        <w:rPr>
          <w:rFonts w:ascii="游明朝" w:eastAsia="游明朝" w:hAnsi="游明朝" w:cs="Times New Roman"/>
          <w:sz w:val="21"/>
          <w:szCs w:val="21"/>
        </w:rPr>
        <w:t xml:space="preserve">to exchange research ideas between </w:t>
      </w:r>
      <w:r w:rsidR="000F2058" w:rsidRPr="00B31D7D">
        <w:rPr>
          <w:rFonts w:ascii="游明朝" w:eastAsia="游明朝" w:hAnsi="游明朝" w:cs="Times New Roman"/>
          <w:sz w:val="21"/>
          <w:szCs w:val="21"/>
        </w:rPr>
        <w:t xml:space="preserve">three </w:t>
      </w:r>
      <w:r w:rsidR="003A3820" w:rsidRPr="00B31D7D">
        <w:rPr>
          <w:rFonts w:ascii="游明朝" w:eastAsia="游明朝" w:hAnsi="游明朝" w:cs="Times New Roman"/>
          <w:sz w:val="21"/>
          <w:szCs w:val="21"/>
        </w:rPr>
        <w:t>U</w:t>
      </w:r>
      <w:r w:rsidR="000F2058" w:rsidRPr="00B31D7D">
        <w:rPr>
          <w:rFonts w:ascii="游明朝" w:eastAsia="游明朝" w:hAnsi="游明朝" w:cs="Times New Roman"/>
          <w:sz w:val="21"/>
          <w:szCs w:val="21"/>
        </w:rPr>
        <w:t>niversities</w:t>
      </w:r>
      <w:r w:rsidRPr="00B31D7D">
        <w:rPr>
          <w:rFonts w:ascii="游明朝" w:eastAsia="游明朝" w:hAnsi="游明朝" w:cs="Times New Roman"/>
          <w:sz w:val="21"/>
          <w:szCs w:val="21"/>
          <w:lang w:eastAsia="ja-JP"/>
        </w:rPr>
        <w:t xml:space="preserve"> (</w:t>
      </w:r>
      <w:r w:rsidR="003A3820" w:rsidRPr="00B31D7D">
        <w:rPr>
          <w:rFonts w:ascii="游明朝" w:eastAsia="游明朝" w:hAnsi="游明朝" w:hint="eastAsia"/>
          <w:sz w:val="21"/>
          <w:szCs w:val="21"/>
        </w:rPr>
        <w:t>Faculty of Economics, Meijo University</w:t>
      </w:r>
      <w:r w:rsidR="003A3820" w:rsidRPr="00B31D7D">
        <w:rPr>
          <w:rFonts w:ascii="游明朝" w:eastAsia="游明朝" w:hAnsi="游明朝"/>
          <w:sz w:val="21"/>
          <w:szCs w:val="21"/>
        </w:rPr>
        <w:t xml:space="preserve">, </w:t>
      </w:r>
      <w:r w:rsidRPr="00B31D7D">
        <w:rPr>
          <w:rFonts w:ascii="游明朝" w:eastAsia="游明朝" w:hAnsi="游明朝" w:cs="Times New Roman"/>
          <w:sz w:val="21"/>
          <w:szCs w:val="21"/>
          <w:lang w:eastAsia="ja-JP"/>
        </w:rPr>
        <w:t xml:space="preserve">Graduate School of </w:t>
      </w:r>
      <w:r w:rsidRPr="00B31D7D">
        <w:rPr>
          <w:rFonts w:ascii="游明朝" w:eastAsia="游明朝" w:hAnsi="游明朝" w:cs="Times New Roman" w:hint="eastAsia"/>
          <w:sz w:val="21"/>
          <w:szCs w:val="21"/>
          <w:lang w:eastAsia="ja-JP"/>
        </w:rPr>
        <w:t>Fisheries and Envi</w:t>
      </w:r>
      <w:r w:rsidRPr="00B31D7D">
        <w:rPr>
          <w:rFonts w:ascii="游明朝" w:eastAsia="游明朝" w:hAnsi="游明朝" w:cs="Times New Roman"/>
          <w:sz w:val="21"/>
          <w:szCs w:val="21"/>
          <w:lang w:eastAsia="ja-JP"/>
        </w:rPr>
        <w:t>r</w:t>
      </w:r>
      <w:r w:rsidRPr="00B31D7D">
        <w:rPr>
          <w:rFonts w:ascii="游明朝" w:eastAsia="游明朝" w:hAnsi="游明朝" w:cs="Times New Roman" w:hint="eastAsia"/>
          <w:sz w:val="21"/>
          <w:szCs w:val="21"/>
          <w:lang w:eastAsia="ja-JP"/>
        </w:rPr>
        <w:t>onmental Sciences</w:t>
      </w:r>
      <w:r w:rsidRPr="00B31D7D">
        <w:rPr>
          <w:rFonts w:ascii="游明朝" w:eastAsia="游明朝" w:hAnsi="游明朝" w:cs="Times New Roman"/>
          <w:sz w:val="21"/>
          <w:szCs w:val="21"/>
          <w:lang w:eastAsia="ja-JP"/>
        </w:rPr>
        <w:t>, Nagasaki University and</w:t>
      </w:r>
      <w:r w:rsidR="00B360E6" w:rsidRPr="00B31D7D">
        <w:rPr>
          <w:rFonts w:ascii="游明朝" w:eastAsia="游明朝" w:hAnsi="游明朝" w:cs="Times New Roman"/>
          <w:sz w:val="21"/>
          <w:szCs w:val="21"/>
          <w:lang w:eastAsia="ja-JP"/>
        </w:rPr>
        <w:t xml:space="preserve"> </w:t>
      </w:r>
      <w:r w:rsidR="00B360E6" w:rsidRPr="00B31D7D">
        <w:rPr>
          <w:rFonts w:ascii="游明朝" w:eastAsia="游明朝" w:hAnsi="游明朝" w:cs="Batang" w:hint="eastAsia"/>
          <w:sz w:val="21"/>
          <w:szCs w:val="21"/>
        </w:rPr>
        <w:t xml:space="preserve">department </w:t>
      </w:r>
      <w:r w:rsidR="00B360E6" w:rsidRPr="00B31D7D">
        <w:rPr>
          <w:rFonts w:ascii="游明朝" w:eastAsia="游明朝" w:hAnsi="游明朝" w:cs="Batang"/>
          <w:sz w:val="21"/>
          <w:szCs w:val="21"/>
        </w:rPr>
        <w:t>of history and cultural studies of</w:t>
      </w:r>
      <w:r w:rsidR="00916363" w:rsidRPr="00B31D7D">
        <w:rPr>
          <w:rStyle w:val="wordtxt"/>
          <w:rFonts w:ascii="游明朝" w:eastAsia="游明朝" w:hAnsi="游明朝"/>
          <w:sz w:val="21"/>
          <w:szCs w:val="21"/>
        </w:rPr>
        <w:t xml:space="preserve"> </w:t>
      </w:r>
      <w:r w:rsidR="00916363" w:rsidRPr="00B31D7D">
        <w:rPr>
          <w:rStyle w:val="uworddic"/>
          <w:rFonts w:ascii="游明朝" w:eastAsia="游明朝" w:hAnsi="游明朝"/>
          <w:sz w:val="21"/>
          <w:szCs w:val="21"/>
        </w:rPr>
        <w:t>University</w:t>
      </w:r>
      <w:r w:rsidR="00916363" w:rsidRPr="00B31D7D">
        <w:rPr>
          <w:rStyle w:val="wordtxt"/>
          <w:rFonts w:ascii="游明朝" w:eastAsia="游明朝" w:hAnsi="游明朝"/>
          <w:sz w:val="21"/>
          <w:szCs w:val="21"/>
        </w:rPr>
        <w:t xml:space="preserve"> </w:t>
      </w:r>
      <w:r w:rsidR="00916363" w:rsidRPr="00B31D7D">
        <w:rPr>
          <w:rStyle w:val="uworddic"/>
          <w:rFonts w:ascii="游明朝" w:eastAsia="游明朝" w:hAnsi="游明朝"/>
          <w:sz w:val="21"/>
          <w:szCs w:val="21"/>
        </w:rPr>
        <w:t>of</w:t>
      </w:r>
      <w:r w:rsidR="00916363" w:rsidRPr="00B31D7D">
        <w:rPr>
          <w:rStyle w:val="wordtxt"/>
          <w:rFonts w:ascii="游明朝" w:eastAsia="游明朝" w:hAnsi="游明朝"/>
          <w:sz w:val="21"/>
          <w:szCs w:val="21"/>
        </w:rPr>
        <w:t xml:space="preserve"> </w:t>
      </w:r>
      <w:r w:rsidR="00916363" w:rsidRPr="00B31D7D">
        <w:rPr>
          <w:rStyle w:val="uworddic"/>
          <w:rFonts w:ascii="游明朝" w:eastAsia="游明朝" w:hAnsi="游明朝"/>
          <w:sz w:val="21"/>
          <w:szCs w:val="21"/>
        </w:rPr>
        <w:t>Berlin</w:t>
      </w:r>
      <w:r w:rsidRPr="00B31D7D">
        <w:rPr>
          <w:rFonts w:ascii="游明朝" w:eastAsia="游明朝" w:hAnsi="游明朝" w:cs="Times New Roman"/>
          <w:sz w:val="21"/>
          <w:szCs w:val="21"/>
          <w:lang w:eastAsia="ja-JP"/>
        </w:rPr>
        <w:t>)</w:t>
      </w:r>
      <w:r w:rsidRPr="00B31D7D">
        <w:rPr>
          <w:rFonts w:ascii="游明朝" w:eastAsia="游明朝" w:hAnsi="游明朝" w:cs="Times New Roman"/>
          <w:sz w:val="21"/>
          <w:szCs w:val="21"/>
        </w:rPr>
        <w:t xml:space="preserve"> and to broaden and deepen understanding of the subjects regarding</w:t>
      </w:r>
      <w:r w:rsidR="00F463C1" w:rsidRPr="00B31D7D">
        <w:rPr>
          <w:rFonts w:ascii="游明朝" w:eastAsia="游明朝" w:hAnsi="游明朝" w:cs="Times New Roman"/>
          <w:sz w:val="21"/>
          <w:szCs w:val="21"/>
        </w:rPr>
        <w:t xml:space="preserve"> </w:t>
      </w:r>
      <w:r w:rsidR="00F463C1" w:rsidRPr="00B31D7D">
        <w:rPr>
          <w:rFonts w:ascii="游明朝" w:eastAsia="游明朝" w:hAnsi="游明朝" w:cs="Arial"/>
          <w:sz w:val="21"/>
          <w:szCs w:val="21"/>
        </w:rPr>
        <w:t xml:space="preserve">economic development and sustainable development in </w:t>
      </w:r>
      <w:r w:rsidR="00B360E6" w:rsidRPr="00B31D7D">
        <w:rPr>
          <w:rFonts w:ascii="游明朝" w:eastAsia="游明朝" w:hAnsi="游明朝" w:cs="Arial"/>
          <w:sz w:val="21"/>
          <w:szCs w:val="21"/>
        </w:rPr>
        <w:t>East Asia</w:t>
      </w:r>
      <w:r w:rsidRPr="00B31D7D">
        <w:rPr>
          <w:rFonts w:ascii="游明朝" w:eastAsia="游明朝" w:hAnsi="游明朝" w:cs="Times New Roman"/>
          <w:sz w:val="21"/>
          <w:szCs w:val="21"/>
        </w:rPr>
        <w:t xml:space="preserve">.  </w:t>
      </w:r>
    </w:p>
    <w:p w14:paraId="6DADD9E9" w14:textId="74D0FBFA" w:rsidR="00332F86" w:rsidRPr="00332F86" w:rsidRDefault="00332F86" w:rsidP="000F2058">
      <w:pPr>
        <w:pStyle w:val="a3"/>
        <w:numPr>
          <w:ilvl w:val="0"/>
          <w:numId w:val="1"/>
        </w:numPr>
        <w:spacing w:beforeLines="50" w:before="120" w:after="0" w:line="240" w:lineRule="auto"/>
        <w:ind w:leftChars="0" w:hanging="403"/>
        <w:jc w:val="left"/>
        <w:rPr>
          <w:rFonts w:ascii="游明朝" w:eastAsia="游明朝" w:hAnsi="游明朝"/>
          <w:sz w:val="21"/>
          <w:szCs w:val="21"/>
        </w:rPr>
      </w:pPr>
      <w:r w:rsidRPr="00332F86">
        <w:rPr>
          <w:rFonts w:ascii="游明朝" w:eastAsia="游明朝" w:hAnsi="游明朝" w:hint="eastAsia"/>
          <w:sz w:val="21"/>
          <w:szCs w:val="21"/>
        </w:rPr>
        <w:t>Title:</w:t>
      </w:r>
      <w:r w:rsidRPr="00332F86">
        <w:rPr>
          <w:rFonts w:ascii="游明朝" w:eastAsia="游明朝" w:hAnsi="游明朝"/>
          <w:sz w:val="21"/>
          <w:szCs w:val="21"/>
          <w:lang w:eastAsia="ja-JP"/>
        </w:rPr>
        <w:t xml:space="preserve"> </w:t>
      </w:r>
      <w:r w:rsidRPr="00332F86">
        <w:rPr>
          <w:rFonts w:ascii="游明朝" w:eastAsia="游明朝" w:hAnsi="游明朝"/>
          <w:color w:val="000000"/>
          <w:sz w:val="21"/>
          <w:szCs w:val="21"/>
        </w:rPr>
        <w:t xml:space="preserve">Sustainable Development in </w:t>
      </w:r>
      <w:r w:rsidRPr="00332F86">
        <w:rPr>
          <w:rFonts w:ascii="游明朝" w:eastAsia="游明朝" w:hAnsi="游明朝" w:cs="Batang"/>
          <w:color w:val="000000"/>
          <w:sz w:val="21"/>
          <w:szCs w:val="21"/>
        </w:rPr>
        <w:t xml:space="preserve">North </w:t>
      </w:r>
      <w:r w:rsidRPr="00332F86">
        <w:rPr>
          <w:rFonts w:ascii="游明朝" w:eastAsia="游明朝" w:hAnsi="游明朝"/>
          <w:color w:val="000000"/>
          <w:sz w:val="21"/>
          <w:szCs w:val="21"/>
        </w:rPr>
        <w:t>East Asia: Energy transition and Economic Effects</w:t>
      </w:r>
    </w:p>
    <w:p w14:paraId="3A114307" w14:textId="15836B08" w:rsidR="0027480D" w:rsidRPr="00332F86" w:rsidRDefault="0027480D" w:rsidP="000F2058">
      <w:pPr>
        <w:pStyle w:val="a3"/>
        <w:numPr>
          <w:ilvl w:val="0"/>
          <w:numId w:val="1"/>
        </w:numPr>
        <w:spacing w:beforeLines="50" w:before="120" w:after="0" w:line="240" w:lineRule="auto"/>
        <w:ind w:leftChars="0" w:hanging="403"/>
        <w:jc w:val="left"/>
        <w:rPr>
          <w:rFonts w:ascii="游明朝" w:eastAsia="游明朝" w:hAnsi="游明朝"/>
          <w:sz w:val="21"/>
          <w:szCs w:val="21"/>
        </w:rPr>
      </w:pPr>
      <w:r w:rsidRPr="00332F86">
        <w:rPr>
          <w:rFonts w:ascii="游明朝" w:eastAsia="游明朝" w:hAnsi="游明朝"/>
          <w:sz w:val="21"/>
          <w:szCs w:val="21"/>
        </w:rPr>
        <w:t>Event details</w:t>
      </w:r>
    </w:p>
    <w:p w14:paraId="43453C2F" w14:textId="21419148" w:rsidR="0027480D" w:rsidRPr="00475B80" w:rsidRDefault="0027480D" w:rsidP="0062080A">
      <w:pPr>
        <w:pStyle w:val="a3"/>
        <w:spacing w:after="0" w:line="320" w:lineRule="exact"/>
        <w:ind w:leftChars="0" w:left="799"/>
        <w:jc w:val="left"/>
        <w:rPr>
          <w:rFonts w:ascii="游明朝" w:eastAsia="游明朝" w:hAnsi="游明朝"/>
          <w:sz w:val="21"/>
          <w:szCs w:val="21"/>
        </w:rPr>
      </w:pPr>
      <w:r w:rsidRPr="00475B80">
        <w:rPr>
          <w:rFonts w:ascii="游明朝" w:eastAsia="游明朝" w:hAnsi="游明朝" w:hint="eastAsia"/>
          <w:sz w:val="21"/>
          <w:szCs w:val="21"/>
        </w:rPr>
        <w:t>D</w:t>
      </w:r>
      <w:r w:rsidRPr="00475B80">
        <w:rPr>
          <w:rFonts w:ascii="游明朝" w:eastAsia="游明朝" w:hAnsi="游明朝"/>
          <w:sz w:val="21"/>
          <w:szCs w:val="21"/>
        </w:rPr>
        <w:t xml:space="preserve">ate: </w:t>
      </w:r>
      <w:r w:rsidR="005060BC">
        <w:rPr>
          <w:rFonts w:ascii="游明朝" w:eastAsia="游明朝" w:hAnsi="游明朝"/>
          <w:sz w:val="21"/>
          <w:szCs w:val="21"/>
        </w:rPr>
        <w:t>Monday</w:t>
      </w:r>
      <w:r w:rsidRPr="00475B80">
        <w:rPr>
          <w:rFonts w:ascii="游明朝" w:eastAsia="游明朝" w:hAnsi="游明朝"/>
          <w:sz w:val="21"/>
          <w:szCs w:val="21"/>
        </w:rPr>
        <w:t xml:space="preserve">, </w:t>
      </w:r>
      <w:r w:rsidR="008B2079">
        <w:rPr>
          <w:rFonts w:ascii="游明朝" w:eastAsia="游明朝" w:hAnsi="游明朝"/>
          <w:sz w:val="21"/>
          <w:szCs w:val="21"/>
        </w:rPr>
        <w:t>10</w:t>
      </w:r>
      <w:r w:rsidRPr="00475B80">
        <w:rPr>
          <w:rFonts w:ascii="游明朝" w:eastAsia="游明朝" w:hAnsi="游明朝"/>
          <w:sz w:val="21"/>
          <w:szCs w:val="21"/>
          <w:vertAlign w:val="superscript"/>
        </w:rPr>
        <w:t>th</w:t>
      </w:r>
      <w:r w:rsidRPr="00475B80">
        <w:rPr>
          <w:rFonts w:ascii="游明朝" w:eastAsia="游明朝" w:hAnsi="游明朝"/>
          <w:sz w:val="21"/>
          <w:szCs w:val="21"/>
        </w:rPr>
        <w:t xml:space="preserve"> </w:t>
      </w:r>
      <w:r w:rsidR="005060BC">
        <w:rPr>
          <w:rFonts w:ascii="游明朝" w:eastAsia="游明朝" w:hAnsi="游明朝"/>
          <w:sz w:val="21"/>
          <w:szCs w:val="21"/>
        </w:rPr>
        <w:t>September</w:t>
      </w:r>
      <w:r w:rsidRPr="00475B80">
        <w:rPr>
          <w:rFonts w:ascii="游明朝" w:eastAsia="游明朝" w:hAnsi="游明朝"/>
          <w:sz w:val="21"/>
          <w:szCs w:val="21"/>
        </w:rPr>
        <w:t>, 2019 (tentative)</w:t>
      </w:r>
    </w:p>
    <w:p w14:paraId="5222AC58" w14:textId="27D78F2A" w:rsidR="0027480D" w:rsidRPr="00475B80" w:rsidRDefault="0027480D" w:rsidP="0062080A">
      <w:pPr>
        <w:pStyle w:val="a3"/>
        <w:spacing w:after="0" w:line="320" w:lineRule="exact"/>
        <w:ind w:leftChars="0" w:left="799"/>
        <w:jc w:val="left"/>
        <w:rPr>
          <w:rFonts w:ascii="游明朝" w:eastAsia="游明朝" w:hAnsi="游明朝"/>
          <w:sz w:val="21"/>
          <w:szCs w:val="21"/>
        </w:rPr>
      </w:pPr>
      <w:r w:rsidRPr="00475B80">
        <w:rPr>
          <w:rFonts w:ascii="游明朝" w:eastAsia="游明朝" w:hAnsi="游明朝" w:hint="eastAsia"/>
          <w:sz w:val="21"/>
          <w:szCs w:val="21"/>
        </w:rPr>
        <w:t>T</w:t>
      </w:r>
      <w:r w:rsidRPr="00475B80">
        <w:rPr>
          <w:rFonts w:ascii="游明朝" w:eastAsia="游明朝" w:hAnsi="游明朝"/>
          <w:sz w:val="21"/>
          <w:szCs w:val="21"/>
        </w:rPr>
        <w:t>ime: 1</w:t>
      </w:r>
      <w:r w:rsidR="00CA46E5">
        <w:rPr>
          <w:rFonts w:ascii="游明朝" w:eastAsia="游明朝" w:hAnsi="游明朝"/>
          <w:sz w:val="21"/>
          <w:szCs w:val="21"/>
        </w:rPr>
        <w:t>3</w:t>
      </w:r>
      <w:r w:rsidRPr="00475B80">
        <w:rPr>
          <w:rFonts w:ascii="游明朝" w:eastAsia="游明朝" w:hAnsi="游明朝"/>
          <w:sz w:val="21"/>
          <w:szCs w:val="21"/>
        </w:rPr>
        <w:t>:00-1</w:t>
      </w:r>
      <w:r w:rsidR="00CA46E5">
        <w:rPr>
          <w:rFonts w:ascii="游明朝" w:eastAsia="游明朝" w:hAnsi="游明朝"/>
          <w:sz w:val="21"/>
          <w:szCs w:val="21"/>
        </w:rPr>
        <w:t>9</w:t>
      </w:r>
      <w:r w:rsidRPr="00475B80">
        <w:rPr>
          <w:rFonts w:ascii="游明朝" w:eastAsia="游明朝" w:hAnsi="游明朝"/>
          <w:sz w:val="21"/>
          <w:szCs w:val="21"/>
        </w:rPr>
        <w:t>:00</w:t>
      </w:r>
    </w:p>
    <w:p w14:paraId="4EC1A9CA" w14:textId="0877AAA2" w:rsidR="004638F0" w:rsidRPr="004638F0" w:rsidRDefault="0027480D" w:rsidP="0062080A">
      <w:pPr>
        <w:pStyle w:val="a3"/>
        <w:spacing w:after="0" w:line="320" w:lineRule="exact"/>
        <w:ind w:leftChars="0" w:left="799"/>
        <w:jc w:val="left"/>
        <w:rPr>
          <w:rFonts w:ascii="游明朝" w:hAnsi="游明朝"/>
          <w:sz w:val="14"/>
          <w:szCs w:val="21"/>
        </w:rPr>
      </w:pPr>
      <w:r w:rsidRPr="00475B80">
        <w:rPr>
          <w:rFonts w:ascii="游明朝" w:eastAsia="游明朝" w:hAnsi="游明朝"/>
          <w:sz w:val="21"/>
          <w:szCs w:val="21"/>
        </w:rPr>
        <w:t>Venue:</w:t>
      </w:r>
      <w:r w:rsidR="004638F0">
        <w:rPr>
          <w:rFonts w:ascii="游明朝" w:eastAsia="游明朝" w:hAnsi="游明朝" w:hint="eastAsia"/>
          <w:sz w:val="21"/>
          <w:szCs w:val="21"/>
          <w:lang w:eastAsia="ja-JP"/>
        </w:rPr>
        <w:t xml:space="preserve"> </w:t>
      </w:r>
      <w:r w:rsidR="004638F0" w:rsidRPr="004638F0">
        <w:rPr>
          <w:rStyle w:val="uworddic"/>
          <w:rFonts w:ascii="游明朝" w:eastAsia="游明朝" w:hAnsi="游明朝"/>
          <w:sz w:val="21"/>
          <w:szCs w:val="23"/>
        </w:rPr>
        <w:t>Free</w:t>
      </w:r>
      <w:r w:rsidR="004638F0" w:rsidRPr="004638F0">
        <w:rPr>
          <w:rStyle w:val="wordtxt"/>
          <w:rFonts w:ascii="游明朝" w:eastAsia="游明朝" w:hAnsi="游明朝"/>
          <w:sz w:val="21"/>
          <w:szCs w:val="23"/>
        </w:rPr>
        <w:t xml:space="preserve"> </w:t>
      </w:r>
      <w:r w:rsidR="004638F0" w:rsidRPr="004638F0">
        <w:rPr>
          <w:rStyle w:val="uworddic"/>
          <w:rFonts w:ascii="游明朝" w:eastAsia="游明朝" w:hAnsi="游明朝"/>
          <w:sz w:val="21"/>
          <w:szCs w:val="23"/>
        </w:rPr>
        <w:t>University</w:t>
      </w:r>
      <w:r w:rsidR="004638F0" w:rsidRPr="004638F0">
        <w:rPr>
          <w:rStyle w:val="wordtxt"/>
          <w:rFonts w:ascii="游明朝" w:eastAsia="游明朝" w:hAnsi="游明朝"/>
          <w:sz w:val="21"/>
          <w:szCs w:val="23"/>
        </w:rPr>
        <w:t xml:space="preserve"> </w:t>
      </w:r>
      <w:r w:rsidR="004638F0" w:rsidRPr="004638F0">
        <w:rPr>
          <w:rStyle w:val="uworddic"/>
          <w:rFonts w:ascii="游明朝" w:eastAsia="游明朝" w:hAnsi="游明朝"/>
          <w:sz w:val="21"/>
          <w:szCs w:val="23"/>
        </w:rPr>
        <w:t>of</w:t>
      </w:r>
      <w:r w:rsidR="004638F0" w:rsidRPr="004638F0">
        <w:rPr>
          <w:rStyle w:val="wordtxt"/>
          <w:rFonts w:ascii="游明朝" w:eastAsia="游明朝" w:hAnsi="游明朝"/>
          <w:sz w:val="21"/>
          <w:szCs w:val="23"/>
        </w:rPr>
        <w:t xml:space="preserve"> </w:t>
      </w:r>
      <w:r w:rsidR="004638F0" w:rsidRPr="004638F0">
        <w:rPr>
          <w:rStyle w:val="uworddic"/>
          <w:rFonts w:ascii="游明朝" w:eastAsia="游明朝" w:hAnsi="游明朝"/>
          <w:sz w:val="21"/>
          <w:szCs w:val="23"/>
        </w:rPr>
        <w:t>Berlin</w:t>
      </w:r>
    </w:p>
    <w:p w14:paraId="173A7A92" w14:textId="71D9B3A2" w:rsidR="0027480D" w:rsidRPr="00475B80" w:rsidRDefault="004638F0" w:rsidP="0062080A">
      <w:pPr>
        <w:pStyle w:val="a3"/>
        <w:spacing w:after="0" w:line="320" w:lineRule="exact"/>
        <w:ind w:leftChars="0" w:left="799"/>
        <w:jc w:val="left"/>
        <w:rPr>
          <w:rFonts w:ascii="游明朝" w:eastAsia="游明朝" w:hAnsi="游明朝"/>
          <w:sz w:val="21"/>
          <w:szCs w:val="21"/>
        </w:rPr>
      </w:pPr>
      <w:r>
        <w:rPr>
          <w:rFonts w:ascii="游明朝" w:eastAsia="游明朝" w:hAnsi="游明朝" w:hint="eastAsia"/>
          <w:sz w:val="21"/>
          <w:szCs w:val="21"/>
          <w:lang w:eastAsia="ja-JP"/>
        </w:rPr>
        <w:t>Language:</w:t>
      </w:r>
      <w:r>
        <w:rPr>
          <w:rFonts w:ascii="游明朝" w:eastAsia="游明朝" w:hAnsi="游明朝"/>
          <w:sz w:val="21"/>
          <w:szCs w:val="21"/>
          <w:lang w:eastAsia="ja-JP"/>
        </w:rPr>
        <w:t xml:space="preserve"> Korean and English</w:t>
      </w:r>
      <w:r>
        <w:rPr>
          <w:rFonts w:ascii="游明朝" w:eastAsia="游明朝" w:hAnsi="游明朝" w:hint="eastAsia"/>
          <w:sz w:val="21"/>
          <w:szCs w:val="21"/>
          <w:lang w:eastAsia="ja-JP"/>
        </w:rPr>
        <w:t xml:space="preserve">　</w:t>
      </w:r>
    </w:p>
    <w:p w14:paraId="397CFB45" w14:textId="77777777" w:rsidR="0027480D" w:rsidRPr="00910E32" w:rsidRDefault="0027480D" w:rsidP="000F2058">
      <w:pPr>
        <w:pStyle w:val="a3"/>
        <w:numPr>
          <w:ilvl w:val="0"/>
          <w:numId w:val="1"/>
        </w:numPr>
        <w:spacing w:beforeLines="50" w:before="120" w:after="0" w:line="240" w:lineRule="auto"/>
        <w:ind w:leftChars="0" w:hanging="403"/>
        <w:jc w:val="left"/>
        <w:rPr>
          <w:rFonts w:ascii="游明朝" w:eastAsia="游明朝" w:hAnsi="游明朝"/>
          <w:sz w:val="21"/>
          <w:szCs w:val="21"/>
        </w:rPr>
      </w:pPr>
      <w:r w:rsidRPr="00910E32">
        <w:rPr>
          <w:rFonts w:ascii="游明朝" w:eastAsia="游明朝" w:hAnsi="游明朝" w:hint="eastAsia"/>
          <w:sz w:val="21"/>
          <w:szCs w:val="21"/>
        </w:rPr>
        <w:t>P</w:t>
      </w:r>
      <w:r w:rsidRPr="00910E32">
        <w:rPr>
          <w:rFonts w:ascii="游明朝" w:eastAsia="游明朝" w:hAnsi="游明朝"/>
          <w:sz w:val="21"/>
          <w:szCs w:val="21"/>
        </w:rPr>
        <w:t>rogramme outline</w:t>
      </w:r>
    </w:p>
    <w:p w14:paraId="0AC063CE" w14:textId="1366BFAC" w:rsidR="0027480D" w:rsidRPr="00910E32" w:rsidRDefault="0027480D"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hint="eastAsia"/>
          <w:sz w:val="21"/>
          <w:szCs w:val="21"/>
        </w:rPr>
        <w:t>1</w:t>
      </w:r>
      <w:r w:rsidR="00CA46E5" w:rsidRPr="00910E32">
        <w:rPr>
          <w:rFonts w:ascii="游明朝" w:eastAsia="游明朝" w:hAnsi="游明朝"/>
          <w:sz w:val="21"/>
          <w:szCs w:val="21"/>
        </w:rPr>
        <w:t>3</w:t>
      </w:r>
      <w:r w:rsidRPr="00910E32">
        <w:rPr>
          <w:rFonts w:ascii="游明朝" w:eastAsia="游明朝" w:hAnsi="游明朝"/>
          <w:sz w:val="21"/>
          <w:szCs w:val="21"/>
        </w:rPr>
        <w:t>:00</w:t>
      </w:r>
      <w:r w:rsidR="00DC0F94" w:rsidRPr="00910E32">
        <w:rPr>
          <w:rFonts w:ascii="游明朝" w:eastAsia="游明朝" w:hAnsi="游明朝"/>
          <w:sz w:val="21"/>
          <w:szCs w:val="21"/>
        </w:rPr>
        <w:t xml:space="preserve">      </w:t>
      </w:r>
      <w:r w:rsidR="00DC0F94" w:rsidRPr="00910E32">
        <w:rPr>
          <w:rFonts w:ascii="游明朝" w:eastAsia="游明朝" w:hAnsi="游明朝" w:hint="eastAsia"/>
          <w:sz w:val="21"/>
          <w:szCs w:val="21"/>
        </w:rPr>
        <w:t xml:space="preserve"> </w:t>
      </w:r>
      <w:r w:rsidRPr="00910E32">
        <w:rPr>
          <w:rFonts w:ascii="游明朝" w:eastAsia="游明朝" w:hAnsi="游明朝"/>
          <w:sz w:val="21"/>
          <w:szCs w:val="21"/>
        </w:rPr>
        <w:t xml:space="preserve"> Opening and </w:t>
      </w:r>
      <w:r w:rsidR="00CA46E5" w:rsidRPr="00910E32">
        <w:rPr>
          <w:rFonts w:ascii="游明朝" w:eastAsia="游明朝" w:hAnsi="游明朝"/>
          <w:sz w:val="21"/>
          <w:szCs w:val="21"/>
        </w:rPr>
        <w:t>introduction</w:t>
      </w:r>
    </w:p>
    <w:p w14:paraId="11C1923B" w14:textId="60698723" w:rsidR="0027480D" w:rsidRPr="00910E32" w:rsidRDefault="0027480D"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hint="eastAsia"/>
          <w:sz w:val="21"/>
          <w:szCs w:val="21"/>
        </w:rPr>
        <w:t>1</w:t>
      </w:r>
      <w:r w:rsidR="00CA46E5" w:rsidRPr="00910E32">
        <w:rPr>
          <w:rFonts w:ascii="游明朝" w:eastAsia="游明朝" w:hAnsi="游明朝"/>
          <w:sz w:val="21"/>
          <w:szCs w:val="21"/>
        </w:rPr>
        <w:t>3</w:t>
      </w:r>
      <w:r w:rsidRPr="00910E32">
        <w:rPr>
          <w:rFonts w:ascii="游明朝" w:eastAsia="游明朝" w:hAnsi="游明朝"/>
          <w:sz w:val="21"/>
          <w:szCs w:val="21"/>
        </w:rPr>
        <w:t>:10-1</w:t>
      </w:r>
      <w:r w:rsidR="00CA46E5" w:rsidRPr="00910E32">
        <w:rPr>
          <w:rFonts w:ascii="游明朝" w:eastAsia="游明朝" w:hAnsi="游明朝"/>
          <w:sz w:val="21"/>
          <w:szCs w:val="21"/>
        </w:rPr>
        <w:t>4</w:t>
      </w:r>
      <w:r w:rsidRPr="00910E32">
        <w:rPr>
          <w:rFonts w:ascii="游明朝" w:eastAsia="游明朝" w:hAnsi="游明朝"/>
          <w:sz w:val="21"/>
          <w:szCs w:val="21"/>
        </w:rPr>
        <w:t>:</w:t>
      </w:r>
      <w:r w:rsidR="00CA46E5" w:rsidRPr="00910E32">
        <w:rPr>
          <w:rFonts w:ascii="游明朝" w:eastAsia="游明朝" w:hAnsi="游明朝"/>
          <w:sz w:val="21"/>
          <w:szCs w:val="21"/>
        </w:rPr>
        <w:t>0</w:t>
      </w:r>
      <w:r w:rsidRPr="00910E32">
        <w:rPr>
          <w:rFonts w:ascii="游明朝" w:eastAsia="游明朝" w:hAnsi="游明朝"/>
          <w:sz w:val="21"/>
          <w:szCs w:val="21"/>
        </w:rPr>
        <w:t xml:space="preserve">0 </w:t>
      </w:r>
      <w:r w:rsidR="00DC0F94" w:rsidRPr="00910E32">
        <w:rPr>
          <w:rFonts w:ascii="游明朝" w:eastAsia="游明朝" w:hAnsi="游明朝"/>
          <w:sz w:val="21"/>
          <w:szCs w:val="21"/>
        </w:rPr>
        <w:t xml:space="preserve"> </w:t>
      </w:r>
      <w:r w:rsidRPr="00910E32">
        <w:rPr>
          <w:rFonts w:ascii="游明朝" w:eastAsia="游明朝" w:hAnsi="游明朝"/>
          <w:sz w:val="21"/>
          <w:szCs w:val="21"/>
        </w:rPr>
        <w:t>Presentation by Prof. Soocheol Lee, Meijo University, Japan</w:t>
      </w:r>
    </w:p>
    <w:p w14:paraId="4A13A458" w14:textId="4EB627D8" w:rsidR="0027480D" w:rsidRPr="00910E32" w:rsidRDefault="0027480D" w:rsidP="0062080A">
      <w:pPr>
        <w:pStyle w:val="a3"/>
        <w:spacing w:after="0" w:line="320" w:lineRule="exact"/>
        <w:ind w:leftChars="0" w:left="799"/>
        <w:jc w:val="left"/>
        <w:rPr>
          <w:rFonts w:ascii="游明朝" w:eastAsia="游明朝" w:hAnsi="游明朝"/>
          <w:i/>
          <w:sz w:val="21"/>
          <w:szCs w:val="21"/>
        </w:rPr>
      </w:pPr>
      <w:r w:rsidRPr="00910E32">
        <w:rPr>
          <w:rFonts w:ascii="游明朝" w:eastAsia="游明朝" w:hAnsi="游明朝" w:hint="eastAsia"/>
          <w:i/>
          <w:sz w:val="21"/>
          <w:szCs w:val="21"/>
        </w:rPr>
        <w:t xml:space="preserve"> </w:t>
      </w:r>
      <w:r w:rsidRPr="00910E32">
        <w:rPr>
          <w:rFonts w:ascii="游明朝" w:eastAsia="游明朝" w:hAnsi="游明朝"/>
          <w:i/>
          <w:sz w:val="21"/>
          <w:szCs w:val="21"/>
        </w:rPr>
        <w:t xml:space="preserve">         </w:t>
      </w:r>
      <w:r w:rsidR="00DC0F94" w:rsidRPr="00910E32">
        <w:rPr>
          <w:rFonts w:ascii="游明朝" w:eastAsia="游明朝" w:hAnsi="游明朝"/>
          <w:i/>
          <w:sz w:val="21"/>
          <w:szCs w:val="21"/>
        </w:rPr>
        <w:t xml:space="preserve">  </w:t>
      </w:r>
      <w:r w:rsidRPr="00910E32">
        <w:rPr>
          <w:rFonts w:ascii="游明朝" w:eastAsia="游明朝" w:hAnsi="游明朝"/>
          <w:i/>
          <w:sz w:val="21"/>
          <w:szCs w:val="21"/>
        </w:rPr>
        <w:t>Title:</w:t>
      </w:r>
      <w:r w:rsidR="00332F86" w:rsidRPr="00910E32">
        <w:rPr>
          <w:rFonts w:ascii="游明朝" w:eastAsia="游明朝" w:hAnsi="游明朝"/>
          <w:i/>
          <w:sz w:val="21"/>
          <w:szCs w:val="21"/>
        </w:rPr>
        <w:t xml:space="preserve"> </w:t>
      </w:r>
      <w:r w:rsidR="008B2079">
        <w:rPr>
          <w:rFonts w:ascii="游明朝" w:eastAsia="游明朝" w:hAnsi="游明朝"/>
          <w:i/>
          <w:sz w:val="21"/>
          <w:szCs w:val="21"/>
        </w:rPr>
        <w:t>Policy for e</w:t>
      </w:r>
      <w:r w:rsidR="00A763B1" w:rsidRPr="00910E32">
        <w:rPr>
          <w:rFonts w:ascii="游明朝" w:eastAsia="游明朝" w:hAnsi="游明朝"/>
          <w:i/>
          <w:sz w:val="21"/>
          <w:szCs w:val="21"/>
        </w:rPr>
        <w:t xml:space="preserve">nergy </w:t>
      </w:r>
      <w:r w:rsidR="008B2079">
        <w:rPr>
          <w:rFonts w:ascii="游明朝" w:eastAsia="游明朝" w:hAnsi="游明朝"/>
          <w:i/>
          <w:sz w:val="21"/>
          <w:szCs w:val="21"/>
        </w:rPr>
        <w:t xml:space="preserve">transition </w:t>
      </w:r>
      <w:r w:rsidR="00A763B1" w:rsidRPr="00910E32">
        <w:rPr>
          <w:rFonts w:ascii="游明朝" w:eastAsia="游明朝" w:hAnsi="游明朝"/>
          <w:i/>
          <w:sz w:val="21"/>
          <w:szCs w:val="21"/>
        </w:rPr>
        <w:t>in</w:t>
      </w:r>
      <w:r w:rsidR="00EF52EC" w:rsidRPr="00910E32">
        <w:rPr>
          <w:rFonts w:ascii="游明朝" w:eastAsia="游明朝" w:hAnsi="游明朝"/>
          <w:i/>
          <w:sz w:val="21"/>
          <w:szCs w:val="21"/>
        </w:rPr>
        <w:t xml:space="preserve"> </w:t>
      </w:r>
      <w:r w:rsidR="00332F86" w:rsidRPr="00910E32">
        <w:rPr>
          <w:rFonts w:ascii="游明朝" w:eastAsia="游明朝" w:hAnsi="游明朝"/>
          <w:i/>
          <w:sz w:val="21"/>
          <w:szCs w:val="21"/>
        </w:rPr>
        <w:t>Japan</w:t>
      </w:r>
      <w:r w:rsidR="008B2079">
        <w:rPr>
          <w:rFonts w:ascii="游明朝" w:eastAsia="游明朝" w:hAnsi="游明朝"/>
          <w:i/>
          <w:sz w:val="21"/>
          <w:szCs w:val="21"/>
        </w:rPr>
        <w:t xml:space="preserve"> and Korea</w:t>
      </w:r>
      <w:r w:rsidR="00A763B1" w:rsidRPr="00910E32">
        <w:rPr>
          <w:rFonts w:ascii="游明朝" w:eastAsia="游明朝" w:hAnsi="游明朝"/>
          <w:i/>
          <w:sz w:val="21"/>
          <w:szCs w:val="21"/>
        </w:rPr>
        <w:t xml:space="preserve"> (tentative) </w:t>
      </w:r>
    </w:p>
    <w:p w14:paraId="6E94A5AC" w14:textId="544E1791" w:rsidR="0027480D" w:rsidRPr="00910E32" w:rsidRDefault="0027480D"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hint="eastAsia"/>
          <w:sz w:val="21"/>
          <w:szCs w:val="21"/>
        </w:rPr>
        <w:t>1</w:t>
      </w:r>
      <w:r w:rsidR="00CA46E5" w:rsidRPr="00910E32">
        <w:rPr>
          <w:rFonts w:ascii="游明朝" w:eastAsia="游明朝" w:hAnsi="游明朝"/>
          <w:sz w:val="21"/>
          <w:szCs w:val="21"/>
        </w:rPr>
        <w:t>4</w:t>
      </w:r>
      <w:r w:rsidRPr="00910E32">
        <w:rPr>
          <w:rFonts w:ascii="游明朝" w:eastAsia="游明朝" w:hAnsi="游明朝"/>
          <w:sz w:val="21"/>
          <w:szCs w:val="21"/>
        </w:rPr>
        <w:t>:</w:t>
      </w:r>
      <w:r w:rsidR="00CA46E5" w:rsidRPr="00910E32">
        <w:rPr>
          <w:rFonts w:ascii="游明朝" w:eastAsia="游明朝" w:hAnsi="游明朝"/>
          <w:sz w:val="21"/>
          <w:szCs w:val="21"/>
        </w:rPr>
        <w:t>0</w:t>
      </w:r>
      <w:r w:rsidRPr="00910E32">
        <w:rPr>
          <w:rFonts w:ascii="游明朝" w:eastAsia="游明朝" w:hAnsi="游明朝"/>
          <w:sz w:val="21"/>
          <w:szCs w:val="21"/>
        </w:rPr>
        <w:t>0-1</w:t>
      </w:r>
      <w:r w:rsidR="00CA46E5" w:rsidRPr="00910E32">
        <w:rPr>
          <w:rFonts w:ascii="游明朝" w:eastAsia="游明朝" w:hAnsi="游明朝"/>
          <w:sz w:val="21"/>
          <w:szCs w:val="21"/>
        </w:rPr>
        <w:t>4</w:t>
      </w:r>
      <w:r w:rsidRPr="00910E32">
        <w:rPr>
          <w:rFonts w:ascii="游明朝" w:eastAsia="游明朝" w:hAnsi="游明朝"/>
          <w:sz w:val="21"/>
          <w:szCs w:val="21"/>
        </w:rPr>
        <w:t>:</w:t>
      </w:r>
      <w:r w:rsidR="00CA46E5" w:rsidRPr="00910E32">
        <w:rPr>
          <w:rFonts w:ascii="游明朝" w:eastAsia="游明朝" w:hAnsi="游明朝"/>
          <w:sz w:val="21"/>
          <w:szCs w:val="21"/>
        </w:rPr>
        <w:t>5</w:t>
      </w:r>
      <w:r w:rsidRPr="00910E32">
        <w:rPr>
          <w:rFonts w:ascii="游明朝" w:eastAsia="游明朝" w:hAnsi="游明朝"/>
          <w:sz w:val="21"/>
          <w:szCs w:val="21"/>
        </w:rPr>
        <w:t>0</w:t>
      </w:r>
      <w:r w:rsidR="00DC0F94" w:rsidRPr="00910E32">
        <w:rPr>
          <w:rFonts w:ascii="游明朝" w:eastAsia="游明朝" w:hAnsi="游明朝"/>
          <w:sz w:val="21"/>
          <w:szCs w:val="21"/>
        </w:rPr>
        <w:t xml:space="preserve"> </w:t>
      </w:r>
      <w:r w:rsidRPr="00910E32">
        <w:rPr>
          <w:rFonts w:ascii="游明朝" w:eastAsia="游明朝" w:hAnsi="游明朝"/>
          <w:sz w:val="21"/>
          <w:szCs w:val="21"/>
        </w:rPr>
        <w:t xml:space="preserve"> Presentation by assoc.</w:t>
      </w:r>
      <w:r w:rsidR="000F2058" w:rsidRPr="00910E32">
        <w:rPr>
          <w:rFonts w:ascii="游明朝" w:eastAsia="游明朝" w:hAnsi="游明朝"/>
          <w:sz w:val="21"/>
          <w:szCs w:val="21"/>
        </w:rPr>
        <w:t xml:space="preserve"> </w:t>
      </w:r>
      <w:r w:rsidRPr="00910E32">
        <w:rPr>
          <w:rFonts w:ascii="游明朝" w:eastAsia="游明朝" w:hAnsi="游明朝"/>
          <w:sz w:val="21"/>
          <w:szCs w:val="21"/>
        </w:rPr>
        <w:t>Prof. Sunhee Suk, Nagasaki University, Japan</w:t>
      </w:r>
    </w:p>
    <w:p w14:paraId="1DF5D952" w14:textId="425912A5" w:rsidR="009A2666" w:rsidRPr="00910E32" w:rsidRDefault="0027480D" w:rsidP="00CA46E5">
      <w:pPr>
        <w:pStyle w:val="a3"/>
        <w:spacing w:after="0" w:line="320" w:lineRule="exact"/>
        <w:ind w:leftChars="354" w:left="1842" w:hangingChars="540" w:hanging="1134"/>
        <w:jc w:val="left"/>
        <w:rPr>
          <w:rFonts w:ascii="游明朝" w:eastAsia="游明朝" w:hAnsi="游明朝"/>
          <w:i/>
          <w:sz w:val="21"/>
          <w:szCs w:val="21"/>
        </w:rPr>
      </w:pPr>
      <w:r w:rsidRPr="00910E32">
        <w:rPr>
          <w:rFonts w:ascii="游明朝" w:eastAsia="游明朝" w:hAnsi="游明朝" w:hint="eastAsia"/>
          <w:sz w:val="21"/>
          <w:szCs w:val="21"/>
        </w:rPr>
        <w:t xml:space="preserve"> </w:t>
      </w:r>
      <w:r w:rsidRPr="00910E32">
        <w:rPr>
          <w:rFonts w:ascii="游明朝" w:eastAsia="游明朝" w:hAnsi="游明朝"/>
          <w:sz w:val="21"/>
          <w:szCs w:val="21"/>
        </w:rPr>
        <w:t xml:space="preserve">         </w:t>
      </w:r>
      <w:r w:rsidR="00DC0F94" w:rsidRPr="00910E32">
        <w:rPr>
          <w:rFonts w:ascii="游明朝" w:eastAsia="游明朝" w:hAnsi="游明朝"/>
          <w:sz w:val="21"/>
          <w:szCs w:val="21"/>
        </w:rPr>
        <w:t xml:space="preserve">  </w:t>
      </w:r>
      <w:r w:rsidR="00C77867" w:rsidRPr="00910E32">
        <w:rPr>
          <w:rFonts w:ascii="游明朝" w:eastAsia="游明朝" w:hAnsi="游明朝"/>
          <w:sz w:val="21"/>
          <w:szCs w:val="21"/>
        </w:rPr>
        <w:t xml:space="preserve"> </w:t>
      </w:r>
      <w:r w:rsidRPr="00910E32">
        <w:rPr>
          <w:rFonts w:ascii="游明朝" w:eastAsia="游明朝" w:hAnsi="游明朝"/>
          <w:i/>
          <w:sz w:val="21"/>
          <w:szCs w:val="21"/>
        </w:rPr>
        <w:t>Title:</w:t>
      </w:r>
      <w:r w:rsidR="003A3820" w:rsidRPr="00910E32">
        <w:rPr>
          <w:rFonts w:ascii="游明朝" w:eastAsia="游明朝" w:hAnsi="游明朝"/>
          <w:i/>
          <w:sz w:val="21"/>
          <w:szCs w:val="21"/>
        </w:rPr>
        <w:t xml:space="preserve"> </w:t>
      </w:r>
      <w:r w:rsidR="00CA46E5" w:rsidRPr="00910E32">
        <w:rPr>
          <w:rFonts w:ascii="游明朝" w:eastAsia="游明朝" w:hAnsi="游明朝"/>
          <w:i/>
          <w:sz w:val="21"/>
          <w:szCs w:val="21"/>
        </w:rPr>
        <w:t>Locally-led renewable energy implementation in South Korea</w:t>
      </w:r>
    </w:p>
    <w:p w14:paraId="1B6BFBB0" w14:textId="6518BB9C" w:rsidR="00CA46E5" w:rsidRPr="00910E32" w:rsidRDefault="00CA46E5"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hint="eastAsia"/>
          <w:sz w:val="21"/>
          <w:szCs w:val="21"/>
        </w:rPr>
        <w:t>1</w:t>
      </w:r>
      <w:r w:rsidRPr="00910E32">
        <w:rPr>
          <w:rFonts w:ascii="游明朝" w:eastAsia="游明朝" w:hAnsi="游明朝"/>
          <w:sz w:val="21"/>
          <w:szCs w:val="21"/>
        </w:rPr>
        <w:t>4:50-15:10</w:t>
      </w:r>
      <w:r w:rsidR="00E91D88" w:rsidRPr="00910E32">
        <w:rPr>
          <w:rFonts w:ascii="游明朝" w:eastAsia="游明朝" w:hAnsi="游明朝"/>
          <w:sz w:val="21"/>
          <w:szCs w:val="21"/>
        </w:rPr>
        <w:t xml:space="preserve">  Coffee time</w:t>
      </w:r>
    </w:p>
    <w:p w14:paraId="6458B5FE" w14:textId="74C42B43" w:rsidR="0027480D" w:rsidRPr="00910E32" w:rsidRDefault="0027480D"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sz w:val="21"/>
          <w:szCs w:val="21"/>
        </w:rPr>
        <w:t>1</w:t>
      </w:r>
      <w:r w:rsidR="00CA46E5" w:rsidRPr="00910E32">
        <w:rPr>
          <w:rFonts w:ascii="游明朝" w:eastAsia="游明朝" w:hAnsi="游明朝"/>
          <w:sz w:val="21"/>
          <w:szCs w:val="21"/>
        </w:rPr>
        <w:t>5</w:t>
      </w:r>
      <w:r w:rsidRPr="00910E32">
        <w:rPr>
          <w:rFonts w:ascii="游明朝" w:eastAsia="游明朝" w:hAnsi="游明朝"/>
          <w:sz w:val="21"/>
          <w:szCs w:val="21"/>
        </w:rPr>
        <w:t>:10-1</w:t>
      </w:r>
      <w:r w:rsidR="00CA46E5" w:rsidRPr="00910E32">
        <w:rPr>
          <w:rFonts w:ascii="游明朝" w:eastAsia="游明朝" w:hAnsi="游明朝"/>
          <w:sz w:val="21"/>
          <w:szCs w:val="21"/>
        </w:rPr>
        <w:t>6</w:t>
      </w:r>
      <w:r w:rsidRPr="00910E32">
        <w:rPr>
          <w:rFonts w:ascii="游明朝" w:eastAsia="游明朝" w:hAnsi="游明朝"/>
          <w:sz w:val="21"/>
          <w:szCs w:val="21"/>
        </w:rPr>
        <w:t>:</w:t>
      </w:r>
      <w:r w:rsidR="00CA46E5" w:rsidRPr="00910E32">
        <w:rPr>
          <w:rFonts w:ascii="游明朝" w:eastAsia="游明朝" w:hAnsi="游明朝"/>
          <w:sz w:val="21"/>
          <w:szCs w:val="21"/>
        </w:rPr>
        <w:t>0</w:t>
      </w:r>
      <w:r w:rsidR="00F463C1" w:rsidRPr="00910E32">
        <w:rPr>
          <w:rFonts w:ascii="游明朝" w:eastAsia="游明朝" w:hAnsi="游明朝"/>
          <w:sz w:val="21"/>
          <w:szCs w:val="21"/>
        </w:rPr>
        <w:t>0</w:t>
      </w:r>
      <w:r w:rsidRPr="00910E32">
        <w:rPr>
          <w:rFonts w:ascii="游明朝" w:eastAsia="游明朝" w:hAnsi="游明朝"/>
          <w:sz w:val="21"/>
          <w:szCs w:val="21"/>
        </w:rPr>
        <w:t xml:space="preserve"> </w:t>
      </w:r>
      <w:r w:rsidR="00DC0F94" w:rsidRPr="00910E32">
        <w:rPr>
          <w:rFonts w:ascii="游明朝" w:eastAsia="游明朝" w:hAnsi="游明朝"/>
          <w:sz w:val="21"/>
          <w:szCs w:val="21"/>
        </w:rPr>
        <w:t xml:space="preserve"> </w:t>
      </w:r>
      <w:r w:rsidRPr="00910E32">
        <w:rPr>
          <w:rFonts w:ascii="游明朝" w:eastAsia="游明朝" w:hAnsi="游明朝"/>
          <w:sz w:val="21"/>
          <w:szCs w:val="21"/>
        </w:rPr>
        <w:t xml:space="preserve">Presentation by </w:t>
      </w:r>
      <w:r w:rsidR="00B31D7D" w:rsidRPr="00910E32">
        <w:rPr>
          <w:rFonts w:ascii="游明朝" w:eastAsia="游明朝" w:hAnsi="游明朝"/>
          <w:sz w:val="21"/>
          <w:szCs w:val="21"/>
        </w:rPr>
        <w:t>Dr. Jiyeon Park,</w:t>
      </w:r>
      <w:r w:rsidR="00B31D7D" w:rsidRPr="00910E32">
        <w:rPr>
          <w:rFonts w:ascii="游明朝" w:eastAsia="游明朝" w:hAnsi="游明朝"/>
          <w:i/>
          <w:sz w:val="21"/>
          <w:szCs w:val="21"/>
        </w:rPr>
        <w:t xml:space="preserve"> </w:t>
      </w:r>
      <w:r w:rsidR="00F5145B" w:rsidRPr="00910E32">
        <w:rPr>
          <w:rStyle w:val="uworddic"/>
          <w:rFonts w:ascii="游明朝" w:eastAsia="游明朝" w:hAnsi="游明朝"/>
          <w:sz w:val="21"/>
          <w:szCs w:val="23"/>
        </w:rPr>
        <w:t>Free</w:t>
      </w:r>
      <w:r w:rsidR="00F5145B" w:rsidRPr="00910E32">
        <w:rPr>
          <w:rStyle w:val="wordtxt"/>
          <w:rFonts w:ascii="游明朝" w:eastAsia="游明朝" w:hAnsi="游明朝"/>
          <w:sz w:val="21"/>
          <w:szCs w:val="23"/>
        </w:rPr>
        <w:t xml:space="preserve"> </w:t>
      </w:r>
      <w:r w:rsidR="00F5145B" w:rsidRPr="00910E32">
        <w:rPr>
          <w:rStyle w:val="uworddic"/>
          <w:rFonts w:ascii="游明朝" w:eastAsia="游明朝" w:hAnsi="游明朝"/>
          <w:sz w:val="21"/>
          <w:szCs w:val="23"/>
        </w:rPr>
        <w:t>University</w:t>
      </w:r>
      <w:r w:rsidR="00F5145B" w:rsidRPr="00910E32">
        <w:rPr>
          <w:rStyle w:val="wordtxt"/>
          <w:rFonts w:ascii="游明朝" w:eastAsia="游明朝" w:hAnsi="游明朝"/>
          <w:sz w:val="21"/>
          <w:szCs w:val="23"/>
        </w:rPr>
        <w:t xml:space="preserve"> </w:t>
      </w:r>
      <w:r w:rsidR="00F5145B" w:rsidRPr="00910E32">
        <w:rPr>
          <w:rStyle w:val="uworddic"/>
          <w:rFonts w:ascii="游明朝" w:eastAsia="游明朝" w:hAnsi="游明朝"/>
          <w:sz w:val="21"/>
          <w:szCs w:val="23"/>
        </w:rPr>
        <w:t>of</w:t>
      </w:r>
      <w:r w:rsidR="00F5145B" w:rsidRPr="00910E32">
        <w:rPr>
          <w:rStyle w:val="wordtxt"/>
          <w:rFonts w:ascii="游明朝" w:eastAsia="游明朝" w:hAnsi="游明朝"/>
          <w:sz w:val="21"/>
          <w:szCs w:val="23"/>
        </w:rPr>
        <w:t xml:space="preserve"> </w:t>
      </w:r>
      <w:r w:rsidR="00F5145B" w:rsidRPr="00910E32">
        <w:rPr>
          <w:rStyle w:val="uworddic"/>
          <w:rFonts w:ascii="游明朝" w:eastAsia="游明朝" w:hAnsi="游明朝"/>
          <w:sz w:val="21"/>
          <w:szCs w:val="23"/>
        </w:rPr>
        <w:t>Berlin</w:t>
      </w:r>
      <w:r w:rsidRPr="00910E32">
        <w:rPr>
          <w:rFonts w:ascii="游明朝" w:eastAsia="游明朝" w:hAnsi="游明朝"/>
          <w:sz w:val="21"/>
          <w:szCs w:val="21"/>
        </w:rPr>
        <w:t>, Germany</w:t>
      </w:r>
    </w:p>
    <w:p w14:paraId="3A4ACDCE" w14:textId="293DCED2" w:rsidR="000F2058" w:rsidRPr="00910E32" w:rsidRDefault="000F2058"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hint="eastAsia"/>
          <w:sz w:val="21"/>
          <w:szCs w:val="21"/>
        </w:rPr>
        <w:t xml:space="preserve"> </w:t>
      </w:r>
      <w:r w:rsidRPr="00910E32">
        <w:rPr>
          <w:rFonts w:ascii="游明朝" w:eastAsia="游明朝" w:hAnsi="游明朝"/>
          <w:sz w:val="21"/>
          <w:szCs w:val="21"/>
        </w:rPr>
        <w:t xml:space="preserve">         </w:t>
      </w:r>
      <w:r w:rsidR="00DC0F94" w:rsidRPr="00910E32">
        <w:rPr>
          <w:rFonts w:ascii="游明朝" w:eastAsia="游明朝" w:hAnsi="游明朝"/>
          <w:sz w:val="21"/>
          <w:szCs w:val="21"/>
        </w:rPr>
        <w:t xml:space="preserve"> </w:t>
      </w:r>
      <w:r w:rsidR="00B366BF" w:rsidRPr="00910E32">
        <w:rPr>
          <w:rFonts w:ascii="游明朝" w:eastAsia="游明朝" w:hAnsi="游明朝"/>
          <w:sz w:val="21"/>
          <w:szCs w:val="21"/>
        </w:rPr>
        <w:t xml:space="preserve"> </w:t>
      </w:r>
      <w:r w:rsidRPr="00910E32">
        <w:rPr>
          <w:rFonts w:ascii="游明朝" w:eastAsia="游明朝" w:hAnsi="游明朝"/>
          <w:i/>
          <w:sz w:val="21"/>
          <w:szCs w:val="21"/>
        </w:rPr>
        <w:t>Title:</w:t>
      </w:r>
      <w:r w:rsidR="00332F86" w:rsidRPr="00910E32">
        <w:rPr>
          <w:rFonts w:ascii="游明朝" w:eastAsia="游明朝" w:hAnsi="游明朝"/>
          <w:i/>
          <w:sz w:val="21"/>
          <w:szCs w:val="21"/>
        </w:rPr>
        <w:t xml:space="preserve"> </w:t>
      </w:r>
      <w:r w:rsidR="00A763B1" w:rsidRPr="00910E32">
        <w:rPr>
          <w:rFonts w:ascii="游明朝" w:eastAsia="游明朝" w:hAnsi="游明朝"/>
          <w:i/>
          <w:sz w:val="21"/>
          <w:szCs w:val="21"/>
        </w:rPr>
        <w:t>Urban planning in North Korea (tentative</w:t>
      </w:r>
      <w:r w:rsidR="00CA46E5" w:rsidRPr="00910E32">
        <w:rPr>
          <w:rFonts w:ascii="游明朝" w:eastAsia="游明朝" w:hAnsi="游明朝" w:cs="Batang" w:hint="eastAsia"/>
          <w:i/>
          <w:sz w:val="21"/>
          <w:szCs w:val="21"/>
        </w:rPr>
        <w:t>)</w:t>
      </w:r>
    </w:p>
    <w:p w14:paraId="62C62D54" w14:textId="51D80F67" w:rsidR="0027480D" w:rsidRPr="00910E32" w:rsidRDefault="0027480D"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hint="eastAsia"/>
          <w:sz w:val="21"/>
          <w:szCs w:val="21"/>
        </w:rPr>
        <w:t>1</w:t>
      </w:r>
      <w:r w:rsidR="00CA46E5" w:rsidRPr="00910E32">
        <w:rPr>
          <w:rFonts w:ascii="游明朝" w:eastAsia="游明朝" w:hAnsi="游明朝"/>
          <w:sz w:val="21"/>
          <w:szCs w:val="21"/>
        </w:rPr>
        <w:t>6</w:t>
      </w:r>
      <w:r w:rsidRPr="00910E32">
        <w:rPr>
          <w:rFonts w:ascii="游明朝" w:eastAsia="游明朝" w:hAnsi="游明朝"/>
          <w:sz w:val="21"/>
          <w:szCs w:val="21"/>
        </w:rPr>
        <w:t>:</w:t>
      </w:r>
      <w:r w:rsidR="00CA46E5" w:rsidRPr="00910E32">
        <w:rPr>
          <w:rFonts w:ascii="游明朝" w:eastAsia="游明朝" w:hAnsi="游明朝"/>
          <w:sz w:val="21"/>
          <w:szCs w:val="21"/>
        </w:rPr>
        <w:t>0</w:t>
      </w:r>
      <w:r w:rsidR="00F463C1" w:rsidRPr="00910E32">
        <w:rPr>
          <w:rFonts w:ascii="游明朝" w:eastAsia="游明朝" w:hAnsi="游明朝"/>
          <w:sz w:val="21"/>
          <w:szCs w:val="21"/>
        </w:rPr>
        <w:t>0</w:t>
      </w:r>
      <w:r w:rsidRPr="00910E32">
        <w:rPr>
          <w:rFonts w:ascii="游明朝" w:eastAsia="游明朝" w:hAnsi="游明朝"/>
          <w:sz w:val="21"/>
          <w:szCs w:val="21"/>
        </w:rPr>
        <w:t>-1</w:t>
      </w:r>
      <w:r w:rsidR="00CA46E5" w:rsidRPr="00910E32">
        <w:rPr>
          <w:rFonts w:ascii="游明朝" w:eastAsia="游明朝" w:hAnsi="游明朝"/>
          <w:sz w:val="21"/>
          <w:szCs w:val="21"/>
        </w:rPr>
        <w:t xml:space="preserve">6:50 </w:t>
      </w:r>
      <w:r w:rsidRPr="00910E32">
        <w:rPr>
          <w:rFonts w:ascii="游明朝" w:eastAsia="游明朝" w:hAnsi="游明朝"/>
          <w:sz w:val="21"/>
          <w:szCs w:val="21"/>
        </w:rPr>
        <w:t xml:space="preserve"> Presentation by </w:t>
      </w:r>
      <w:r w:rsidR="00CA46E5" w:rsidRPr="00910E32">
        <w:rPr>
          <w:rFonts w:ascii="游明朝" w:eastAsia="游明朝" w:hAnsi="游明朝" w:cs="Batang"/>
          <w:sz w:val="21"/>
          <w:szCs w:val="21"/>
        </w:rPr>
        <w:t xml:space="preserve">Dr. Sangkook Kim, </w:t>
      </w:r>
      <w:r w:rsidR="00F5145B" w:rsidRPr="00910E32">
        <w:rPr>
          <w:rStyle w:val="uworddic"/>
          <w:rFonts w:ascii="游明朝" w:eastAsia="游明朝" w:hAnsi="游明朝"/>
          <w:sz w:val="21"/>
          <w:szCs w:val="23"/>
        </w:rPr>
        <w:t>Free</w:t>
      </w:r>
      <w:r w:rsidR="00F5145B" w:rsidRPr="00910E32">
        <w:rPr>
          <w:rStyle w:val="wordtxt"/>
          <w:rFonts w:ascii="游明朝" w:eastAsia="游明朝" w:hAnsi="游明朝"/>
          <w:sz w:val="21"/>
          <w:szCs w:val="23"/>
        </w:rPr>
        <w:t xml:space="preserve"> </w:t>
      </w:r>
      <w:r w:rsidR="00F5145B" w:rsidRPr="00910E32">
        <w:rPr>
          <w:rStyle w:val="uworddic"/>
          <w:rFonts w:ascii="游明朝" w:eastAsia="游明朝" w:hAnsi="游明朝"/>
          <w:sz w:val="21"/>
          <w:szCs w:val="23"/>
        </w:rPr>
        <w:t>University</w:t>
      </w:r>
      <w:r w:rsidR="00F5145B" w:rsidRPr="00910E32">
        <w:rPr>
          <w:rStyle w:val="wordtxt"/>
          <w:rFonts w:ascii="游明朝" w:eastAsia="游明朝" w:hAnsi="游明朝"/>
          <w:sz w:val="21"/>
          <w:szCs w:val="23"/>
        </w:rPr>
        <w:t xml:space="preserve"> </w:t>
      </w:r>
      <w:r w:rsidR="00F5145B" w:rsidRPr="00910E32">
        <w:rPr>
          <w:rStyle w:val="uworddic"/>
          <w:rFonts w:ascii="游明朝" w:eastAsia="游明朝" w:hAnsi="游明朝"/>
          <w:sz w:val="21"/>
          <w:szCs w:val="23"/>
        </w:rPr>
        <w:t>of</w:t>
      </w:r>
      <w:r w:rsidR="00F5145B" w:rsidRPr="00910E32">
        <w:rPr>
          <w:rStyle w:val="wordtxt"/>
          <w:rFonts w:ascii="游明朝" w:eastAsia="游明朝" w:hAnsi="游明朝"/>
          <w:sz w:val="21"/>
          <w:szCs w:val="23"/>
        </w:rPr>
        <w:t xml:space="preserve"> </w:t>
      </w:r>
      <w:r w:rsidR="00F5145B" w:rsidRPr="00910E32">
        <w:rPr>
          <w:rStyle w:val="uworddic"/>
          <w:rFonts w:ascii="游明朝" w:eastAsia="游明朝" w:hAnsi="游明朝"/>
          <w:sz w:val="21"/>
          <w:szCs w:val="23"/>
        </w:rPr>
        <w:t>Berlin</w:t>
      </w:r>
      <w:r w:rsidRPr="00910E32">
        <w:rPr>
          <w:rFonts w:ascii="游明朝" w:eastAsia="游明朝" w:hAnsi="游明朝"/>
          <w:sz w:val="21"/>
          <w:szCs w:val="21"/>
        </w:rPr>
        <w:t>, Germany</w:t>
      </w:r>
    </w:p>
    <w:p w14:paraId="3C094105" w14:textId="4D028591" w:rsidR="00A763B1" w:rsidRPr="00910E32" w:rsidRDefault="000F2058" w:rsidP="0062080A">
      <w:pPr>
        <w:pStyle w:val="a3"/>
        <w:spacing w:after="0" w:line="320" w:lineRule="exact"/>
        <w:ind w:leftChars="0" w:left="799"/>
        <w:jc w:val="left"/>
        <w:rPr>
          <w:rFonts w:ascii="游明朝" w:eastAsia="游明朝" w:hAnsi="游明朝" w:cs="Arial"/>
          <w:sz w:val="36"/>
          <w:szCs w:val="36"/>
        </w:rPr>
      </w:pPr>
      <w:r w:rsidRPr="00910E32">
        <w:rPr>
          <w:rFonts w:ascii="游明朝" w:eastAsia="游明朝" w:hAnsi="游明朝" w:hint="eastAsia"/>
          <w:sz w:val="21"/>
          <w:szCs w:val="21"/>
        </w:rPr>
        <w:t xml:space="preserve"> </w:t>
      </w:r>
      <w:r w:rsidRPr="00910E32">
        <w:rPr>
          <w:rFonts w:ascii="游明朝" w:eastAsia="游明朝" w:hAnsi="游明朝"/>
          <w:sz w:val="21"/>
          <w:szCs w:val="21"/>
        </w:rPr>
        <w:t xml:space="preserve">         </w:t>
      </w:r>
      <w:r w:rsidR="00B366BF" w:rsidRPr="00910E32">
        <w:rPr>
          <w:rFonts w:ascii="游明朝" w:eastAsia="游明朝" w:hAnsi="游明朝"/>
          <w:sz w:val="21"/>
          <w:szCs w:val="21"/>
        </w:rPr>
        <w:t xml:space="preserve"> </w:t>
      </w:r>
      <w:r w:rsidRPr="00910E32">
        <w:rPr>
          <w:rFonts w:ascii="游明朝" w:eastAsia="游明朝" w:hAnsi="游明朝"/>
          <w:sz w:val="21"/>
          <w:szCs w:val="21"/>
        </w:rPr>
        <w:t xml:space="preserve"> </w:t>
      </w:r>
      <w:r w:rsidRPr="00910E32">
        <w:rPr>
          <w:rFonts w:ascii="游明朝" w:eastAsia="游明朝" w:hAnsi="游明朝"/>
          <w:i/>
          <w:sz w:val="21"/>
          <w:szCs w:val="21"/>
        </w:rPr>
        <w:t>Title:</w:t>
      </w:r>
      <w:r w:rsidR="00332F86" w:rsidRPr="00910E32">
        <w:rPr>
          <w:rFonts w:ascii="游明朝" w:eastAsia="游明朝" w:hAnsi="游明朝"/>
          <w:i/>
          <w:sz w:val="21"/>
          <w:szCs w:val="21"/>
        </w:rPr>
        <w:t xml:space="preserve"> </w:t>
      </w:r>
      <w:r w:rsidR="00A763B1" w:rsidRPr="00910E32">
        <w:rPr>
          <w:rFonts w:ascii="游明朝" w:eastAsia="游明朝" w:hAnsi="游明朝" w:cs="Arial"/>
          <w:sz w:val="21"/>
          <w:szCs w:val="21"/>
        </w:rPr>
        <w:t>Reclamation project and sustainable development in North Korea (tentative)</w:t>
      </w:r>
    </w:p>
    <w:p w14:paraId="2B3D490D" w14:textId="4831DD72" w:rsidR="0027480D" w:rsidRPr="00910E32" w:rsidRDefault="0027480D"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sz w:val="21"/>
          <w:szCs w:val="21"/>
        </w:rPr>
        <w:t>1</w:t>
      </w:r>
      <w:r w:rsidR="00CA46E5" w:rsidRPr="00910E32">
        <w:rPr>
          <w:rFonts w:ascii="游明朝" w:eastAsia="游明朝" w:hAnsi="游明朝"/>
          <w:sz w:val="21"/>
          <w:szCs w:val="21"/>
        </w:rPr>
        <w:t>6</w:t>
      </w:r>
      <w:r w:rsidRPr="00910E32">
        <w:rPr>
          <w:rFonts w:ascii="游明朝" w:eastAsia="游明朝" w:hAnsi="游明朝"/>
          <w:sz w:val="21"/>
          <w:szCs w:val="21"/>
        </w:rPr>
        <w:t>:</w:t>
      </w:r>
      <w:r w:rsidR="00CA46E5" w:rsidRPr="00910E32">
        <w:rPr>
          <w:rFonts w:ascii="游明朝" w:eastAsia="游明朝" w:hAnsi="游明朝"/>
          <w:sz w:val="21"/>
          <w:szCs w:val="21"/>
        </w:rPr>
        <w:t>5</w:t>
      </w:r>
      <w:r w:rsidRPr="00910E32">
        <w:rPr>
          <w:rFonts w:ascii="游明朝" w:eastAsia="游明朝" w:hAnsi="游明朝"/>
          <w:sz w:val="21"/>
          <w:szCs w:val="21"/>
        </w:rPr>
        <w:t>0</w:t>
      </w:r>
      <w:r w:rsidR="00CA46E5" w:rsidRPr="00910E32">
        <w:rPr>
          <w:rFonts w:ascii="游明朝" w:eastAsia="游明朝" w:hAnsi="游明朝"/>
          <w:sz w:val="21"/>
          <w:szCs w:val="21"/>
        </w:rPr>
        <w:t>-17:00</w:t>
      </w:r>
      <w:r w:rsidRPr="00910E32">
        <w:rPr>
          <w:rFonts w:ascii="游明朝" w:eastAsia="游明朝" w:hAnsi="游明朝"/>
          <w:sz w:val="21"/>
          <w:szCs w:val="21"/>
        </w:rPr>
        <w:t xml:space="preserve"> </w:t>
      </w:r>
      <w:r w:rsidR="00DC0F94" w:rsidRPr="00910E32">
        <w:rPr>
          <w:rFonts w:ascii="游明朝" w:eastAsia="游明朝" w:hAnsi="游明朝"/>
          <w:sz w:val="21"/>
          <w:szCs w:val="21"/>
        </w:rPr>
        <w:t xml:space="preserve"> </w:t>
      </w:r>
      <w:r w:rsidRPr="00910E32">
        <w:rPr>
          <w:rFonts w:ascii="游明朝" w:eastAsia="游明朝" w:hAnsi="游明朝"/>
          <w:sz w:val="21"/>
          <w:szCs w:val="21"/>
        </w:rPr>
        <w:t xml:space="preserve"> Closing</w:t>
      </w:r>
    </w:p>
    <w:p w14:paraId="69283037" w14:textId="1603B8DC" w:rsidR="0027480D" w:rsidRPr="00910E32" w:rsidRDefault="0027480D" w:rsidP="0062080A">
      <w:pPr>
        <w:pStyle w:val="a3"/>
        <w:spacing w:after="0" w:line="320" w:lineRule="exact"/>
        <w:ind w:leftChars="0" w:left="799"/>
        <w:jc w:val="left"/>
        <w:rPr>
          <w:rFonts w:ascii="游明朝" w:eastAsia="游明朝" w:hAnsi="游明朝"/>
          <w:sz w:val="21"/>
          <w:szCs w:val="21"/>
        </w:rPr>
      </w:pPr>
      <w:r w:rsidRPr="00910E32">
        <w:rPr>
          <w:rFonts w:ascii="游明朝" w:eastAsia="游明朝" w:hAnsi="游明朝" w:hint="eastAsia"/>
          <w:sz w:val="21"/>
          <w:szCs w:val="21"/>
        </w:rPr>
        <w:t>1</w:t>
      </w:r>
      <w:r w:rsidR="00CA46E5" w:rsidRPr="00910E32">
        <w:rPr>
          <w:rFonts w:ascii="游明朝" w:eastAsia="游明朝" w:hAnsi="游明朝"/>
          <w:sz w:val="21"/>
          <w:szCs w:val="21"/>
        </w:rPr>
        <w:t>7</w:t>
      </w:r>
      <w:r w:rsidRPr="00910E32">
        <w:rPr>
          <w:rFonts w:ascii="游明朝" w:eastAsia="游明朝" w:hAnsi="游明朝"/>
          <w:sz w:val="21"/>
          <w:szCs w:val="21"/>
        </w:rPr>
        <w:t>:</w:t>
      </w:r>
      <w:r w:rsidR="00CA46E5" w:rsidRPr="00910E32">
        <w:rPr>
          <w:rFonts w:ascii="游明朝" w:eastAsia="游明朝" w:hAnsi="游明朝"/>
          <w:sz w:val="21"/>
          <w:szCs w:val="21"/>
        </w:rPr>
        <w:t>0</w:t>
      </w:r>
      <w:r w:rsidRPr="00910E32">
        <w:rPr>
          <w:rFonts w:ascii="游明朝" w:eastAsia="游明朝" w:hAnsi="游明朝"/>
          <w:sz w:val="21"/>
          <w:szCs w:val="21"/>
        </w:rPr>
        <w:t>0-1</w:t>
      </w:r>
      <w:r w:rsidR="00CA46E5" w:rsidRPr="00910E32">
        <w:rPr>
          <w:rFonts w:ascii="游明朝" w:eastAsia="游明朝" w:hAnsi="游明朝"/>
          <w:sz w:val="21"/>
          <w:szCs w:val="21"/>
        </w:rPr>
        <w:t>9</w:t>
      </w:r>
      <w:r w:rsidRPr="00910E32">
        <w:rPr>
          <w:rFonts w:ascii="游明朝" w:eastAsia="游明朝" w:hAnsi="游明朝"/>
          <w:sz w:val="21"/>
          <w:szCs w:val="21"/>
        </w:rPr>
        <w:t>:</w:t>
      </w:r>
      <w:r w:rsidR="00EF52EC" w:rsidRPr="00910E32">
        <w:rPr>
          <w:rFonts w:ascii="游明朝" w:eastAsia="游明朝" w:hAnsi="游明朝"/>
          <w:sz w:val="21"/>
          <w:szCs w:val="21"/>
        </w:rPr>
        <w:t>0</w:t>
      </w:r>
      <w:r w:rsidRPr="00910E32">
        <w:rPr>
          <w:rFonts w:ascii="游明朝" w:eastAsia="游明朝" w:hAnsi="游明朝"/>
          <w:sz w:val="21"/>
          <w:szCs w:val="21"/>
        </w:rPr>
        <w:t xml:space="preserve">0 </w:t>
      </w:r>
      <w:r w:rsidR="00DC0F94" w:rsidRPr="00910E32">
        <w:rPr>
          <w:rFonts w:ascii="游明朝" w:eastAsia="游明朝" w:hAnsi="游明朝"/>
          <w:sz w:val="21"/>
          <w:szCs w:val="21"/>
        </w:rPr>
        <w:t xml:space="preserve"> </w:t>
      </w:r>
      <w:r w:rsidRPr="00910E32">
        <w:rPr>
          <w:rFonts w:ascii="游明朝" w:eastAsia="游明朝" w:hAnsi="游明朝"/>
          <w:sz w:val="21"/>
          <w:szCs w:val="21"/>
        </w:rPr>
        <w:t>Networking lunch</w:t>
      </w:r>
    </w:p>
    <w:p w14:paraId="45CEAC89" w14:textId="77777777" w:rsidR="0027480D" w:rsidRDefault="0027480D" w:rsidP="000F2058">
      <w:pPr>
        <w:pStyle w:val="a3"/>
        <w:numPr>
          <w:ilvl w:val="0"/>
          <w:numId w:val="1"/>
        </w:numPr>
        <w:spacing w:beforeLines="50" w:before="120" w:after="0" w:line="240" w:lineRule="auto"/>
        <w:ind w:leftChars="0" w:hanging="403"/>
        <w:jc w:val="left"/>
        <w:rPr>
          <w:rFonts w:ascii="游明朝" w:eastAsia="游明朝" w:hAnsi="游明朝"/>
          <w:sz w:val="21"/>
          <w:szCs w:val="21"/>
        </w:rPr>
      </w:pPr>
      <w:r w:rsidRPr="00475B80">
        <w:rPr>
          <w:rFonts w:ascii="游明朝" w:eastAsia="游明朝" w:hAnsi="游明朝" w:hint="eastAsia"/>
          <w:sz w:val="21"/>
          <w:szCs w:val="21"/>
        </w:rPr>
        <w:t>A</w:t>
      </w:r>
      <w:r w:rsidRPr="00475B80">
        <w:rPr>
          <w:rFonts w:ascii="游明朝" w:eastAsia="游明朝" w:hAnsi="游明朝"/>
          <w:sz w:val="21"/>
          <w:szCs w:val="21"/>
        </w:rPr>
        <w:t>bout the Universities</w:t>
      </w:r>
    </w:p>
    <w:tbl>
      <w:tblPr>
        <w:tblStyle w:val="a4"/>
        <w:tblW w:w="8982" w:type="dxa"/>
        <w:tblInd w:w="7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48"/>
        <w:gridCol w:w="7234"/>
      </w:tblGrid>
      <w:tr w:rsidR="00475B80" w14:paraId="492AB770" w14:textId="77777777" w:rsidTr="000F2058">
        <w:tc>
          <w:tcPr>
            <w:tcW w:w="1748" w:type="dxa"/>
            <w:vAlign w:val="center"/>
          </w:tcPr>
          <w:p w14:paraId="79B2E9F3" w14:textId="77777777" w:rsidR="00475B80" w:rsidRDefault="00475B80" w:rsidP="000F2058">
            <w:pPr>
              <w:pStyle w:val="a3"/>
              <w:ind w:leftChars="0" w:left="0"/>
              <w:jc w:val="center"/>
              <w:rPr>
                <w:rFonts w:ascii="游明朝" w:eastAsia="游明朝" w:hAnsi="游明朝"/>
                <w:sz w:val="21"/>
                <w:szCs w:val="21"/>
              </w:rPr>
            </w:pPr>
            <w:r w:rsidRPr="00475B80">
              <w:rPr>
                <w:rFonts w:ascii="游明朝" w:eastAsia="游明朝" w:hAnsi="游明朝" w:hint="eastAsia"/>
                <w:noProof/>
                <w:sz w:val="21"/>
                <w:szCs w:val="21"/>
              </w:rPr>
              <w:drawing>
                <wp:inline distT="0" distB="0" distL="0" distR="0" wp14:anchorId="3CCE945B" wp14:editId="5C1E319C">
                  <wp:extent cx="828000" cy="828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gasak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tc>
        <w:tc>
          <w:tcPr>
            <w:tcW w:w="7234" w:type="dxa"/>
          </w:tcPr>
          <w:p w14:paraId="5FC5FA93" w14:textId="77777777" w:rsidR="00475B80" w:rsidRPr="00840851" w:rsidRDefault="00475B80" w:rsidP="000F2058">
            <w:pPr>
              <w:pStyle w:val="a3"/>
              <w:spacing w:line="240" w:lineRule="exact"/>
              <w:ind w:leftChars="0" w:left="0"/>
              <w:rPr>
                <w:rFonts w:ascii="游明朝" w:eastAsia="游明朝" w:hAnsi="游明朝"/>
                <w:color w:val="000000" w:themeColor="text1"/>
                <w:sz w:val="16"/>
                <w:szCs w:val="21"/>
              </w:rPr>
            </w:pPr>
            <w:r w:rsidRPr="00840851">
              <w:rPr>
                <w:rFonts w:ascii="游明朝" w:eastAsia="游明朝" w:hAnsi="游明朝"/>
                <w:color w:val="000000" w:themeColor="text1"/>
                <w:sz w:val="16"/>
                <w:szCs w:val="21"/>
              </w:rPr>
              <w:t>Nagasaki University</w:t>
            </w:r>
            <w:r w:rsidRPr="00840851">
              <w:rPr>
                <w:rFonts w:ascii="游明朝" w:eastAsia="游明朝" w:hAnsi="游明朝" w:cs="Arial"/>
                <w:color w:val="000000" w:themeColor="text1"/>
                <w:sz w:val="16"/>
                <w:szCs w:val="21"/>
              </w:rPr>
              <w:t>, a national university of Japan, was established in 1949 by incorporating several national institutions, namely, Nagasaki Medical College</w:t>
            </w:r>
            <w:r w:rsidR="000F2058" w:rsidRPr="00840851">
              <w:rPr>
                <w:rFonts w:ascii="游明朝" w:eastAsia="游明朝" w:hAnsi="游明朝" w:cs="Arial"/>
                <w:color w:val="000000" w:themeColor="text1"/>
                <w:sz w:val="16"/>
                <w:szCs w:val="21"/>
              </w:rPr>
              <w:t xml:space="preserve"> (</w:t>
            </w:r>
            <w:r w:rsidR="000F2058" w:rsidRPr="00840851">
              <w:rPr>
                <w:rFonts w:ascii="游明朝" w:eastAsia="游明朝" w:hAnsi="游明朝" w:cs="Arial"/>
                <w:color w:val="222222"/>
                <w:sz w:val="16"/>
                <w:szCs w:val="21"/>
              </w:rPr>
              <w:t>founded in November 1857</w:t>
            </w:r>
            <w:r w:rsidR="000F2058" w:rsidRPr="00840851">
              <w:rPr>
                <w:rFonts w:ascii="游明朝" w:eastAsia="游明朝" w:hAnsi="游明朝" w:cs="Arial"/>
                <w:color w:val="000000" w:themeColor="text1"/>
                <w:sz w:val="16"/>
                <w:szCs w:val="21"/>
              </w:rPr>
              <w:t>)</w:t>
            </w:r>
            <w:r w:rsidRPr="00840851">
              <w:rPr>
                <w:rFonts w:ascii="游明朝" w:eastAsia="游明朝" w:hAnsi="游明朝" w:cs="Arial"/>
                <w:color w:val="000000" w:themeColor="text1"/>
                <w:sz w:val="16"/>
                <w:szCs w:val="21"/>
              </w:rPr>
              <w:t>, Nagasaki College of Economics</w:t>
            </w:r>
            <w:r w:rsidR="000F2058" w:rsidRPr="00840851">
              <w:rPr>
                <w:rFonts w:ascii="游明朝" w:eastAsia="游明朝" w:hAnsi="游明朝" w:cs="Arial"/>
                <w:color w:val="000000" w:themeColor="text1"/>
                <w:sz w:val="16"/>
                <w:szCs w:val="21"/>
              </w:rPr>
              <w:t xml:space="preserve"> (</w:t>
            </w:r>
            <w:r w:rsidR="000F2058" w:rsidRPr="00840851">
              <w:rPr>
                <w:rFonts w:ascii="游明朝" w:eastAsia="游明朝" w:hAnsi="游明朝" w:cs="Arial"/>
                <w:color w:val="222222"/>
                <w:sz w:val="16"/>
                <w:szCs w:val="21"/>
              </w:rPr>
              <w:t>founded in March 1905</w:t>
            </w:r>
            <w:r w:rsidR="000F2058" w:rsidRPr="00840851">
              <w:rPr>
                <w:rFonts w:ascii="游明朝" w:eastAsia="游明朝" w:hAnsi="游明朝" w:cs="Arial"/>
                <w:color w:val="000000" w:themeColor="text1"/>
                <w:sz w:val="16"/>
                <w:szCs w:val="21"/>
              </w:rPr>
              <w:t>)</w:t>
            </w:r>
            <w:r w:rsidRPr="00840851">
              <w:rPr>
                <w:rFonts w:ascii="游明朝" w:eastAsia="游明朝" w:hAnsi="游明朝" w:cs="Arial"/>
                <w:color w:val="000000" w:themeColor="text1"/>
                <w:sz w:val="16"/>
                <w:szCs w:val="21"/>
              </w:rPr>
              <w:t xml:space="preserve">, Nagasaki Normal School and etc. </w:t>
            </w:r>
            <w:r w:rsidRPr="00840851">
              <w:rPr>
                <w:rFonts w:ascii="游明朝" w:eastAsia="游明朝" w:hAnsi="游明朝"/>
                <w:color w:val="000000" w:themeColor="text1"/>
                <w:sz w:val="16"/>
                <w:szCs w:val="21"/>
              </w:rPr>
              <w:t xml:space="preserve">As being located in a region that geographically faces the Asian Continent across the East China Sea, it possesses the history and memory of Dejima and is invested with a unique mission by the atomic bombing. </w:t>
            </w:r>
          </w:p>
        </w:tc>
      </w:tr>
      <w:tr w:rsidR="00475B80" w14:paraId="7CD6B72A" w14:textId="77777777" w:rsidTr="000F2058">
        <w:tc>
          <w:tcPr>
            <w:tcW w:w="1748" w:type="dxa"/>
            <w:vAlign w:val="center"/>
          </w:tcPr>
          <w:p w14:paraId="06CC1BF5" w14:textId="77777777" w:rsidR="00475B80" w:rsidRDefault="00475B80" w:rsidP="000F2058">
            <w:pPr>
              <w:pStyle w:val="a3"/>
              <w:ind w:leftChars="0" w:left="0"/>
              <w:jc w:val="center"/>
              <w:rPr>
                <w:rFonts w:ascii="游明朝" w:eastAsia="游明朝" w:hAnsi="游明朝"/>
                <w:sz w:val="21"/>
                <w:szCs w:val="21"/>
              </w:rPr>
            </w:pPr>
            <w:r w:rsidRPr="00475B80">
              <w:rPr>
                <w:rFonts w:ascii="游明朝" w:eastAsia="游明朝" w:hAnsi="游明朝" w:hint="eastAsia"/>
                <w:noProof/>
                <w:sz w:val="21"/>
                <w:szCs w:val="21"/>
              </w:rPr>
              <w:drawing>
                <wp:inline distT="0" distB="0" distL="0" distR="0" wp14:anchorId="0D62239D" wp14:editId="08FCEDC5">
                  <wp:extent cx="828000" cy="828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ine fre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tc>
        <w:tc>
          <w:tcPr>
            <w:tcW w:w="7234" w:type="dxa"/>
          </w:tcPr>
          <w:p w14:paraId="5F59386E" w14:textId="77777777" w:rsidR="00475B80" w:rsidRPr="00840851" w:rsidRDefault="000F2058" w:rsidP="000F2058">
            <w:pPr>
              <w:pStyle w:val="a3"/>
              <w:spacing w:line="240" w:lineRule="exact"/>
              <w:ind w:leftChars="0" w:left="0"/>
              <w:rPr>
                <w:rFonts w:ascii="游明朝" w:eastAsia="游明朝" w:hAnsi="游明朝"/>
                <w:sz w:val="16"/>
                <w:szCs w:val="18"/>
              </w:rPr>
            </w:pPr>
            <w:r w:rsidRPr="00840851">
              <w:rPr>
                <w:rFonts w:ascii="游明朝" w:eastAsia="游明朝" w:hAnsi="游明朝" w:cs="Arial"/>
                <w:color w:val="222222"/>
                <w:sz w:val="16"/>
                <w:szCs w:val="18"/>
              </w:rPr>
              <w:t xml:space="preserve">Freie Universität is one of the eleven universities to have been successful in all three lines of funding in the German government's Excellence Initiative in 2012. The main features of Freie Universität’s research activities include the broad variety of global academic and scientific </w:t>
            </w:r>
            <w:r w:rsidRPr="00840851">
              <w:rPr>
                <w:rFonts w:ascii="游明朝" w:eastAsia="游明朝" w:hAnsi="游明朝" w:cs="Arial"/>
                <w:sz w:val="16"/>
                <w:szCs w:val="18"/>
              </w:rPr>
              <w:t>cooperation arrangements</w:t>
            </w:r>
            <w:r w:rsidRPr="00840851">
              <w:rPr>
                <w:rFonts w:ascii="游明朝" w:eastAsia="游明朝" w:hAnsi="游明朝" w:cs="Arial"/>
                <w:color w:val="222222"/>
                <w:sz w:val="16"/>
                <w:szCs w:val="18"/>
              </w:rPr>
              <w:t xml:space="preserve"> in place as part of alliance projects and networks with other entities active in research, alongside the university’s innovative support concepts for junior scholars and scientists and the scope of the external funding the university raises.</w:t>
            </w:r>
          </w:p>
        </w:tc>
      </w:tr>
      <w:tr w:rsidR="00E91D88" w14:paraId="04F8CEED" w14:textId="77777777" w:rsidTr="000F2058">
        <w:tc>
          <w:tcPr>
            <w:tcW w:w="1748" w:type="dxa"/>
            <w:vAlign w:val="center"/>
          </w:tcPr>
          <w:p w14:paraId="6D5CAF67" w14:textId="13D1934A" w:rsidR="00E91D88" w:rsidRPr="00475B80" w:rsidRDefault="00E91D88" w:rsidP="000F2058">
            <w:pPr>
              <w:pStyle w:val="a3"/>
              <w:ind w:leftChars="0" w:left="0"/>
              <w:jc w:val="center"/>
              <w:rPr>
                <w:rFonts w:ascii="游明朝" w:eastAsia="游明朝" w:hAnsi="游明朝"/>
                <w:noProof/>
                <w:sz w:val="21"/>
                <w:szCs w:val="21"/>
              </w:rPr>
            </w:pPr>
            <w:r w:rsidRPr="00475B80">
              <w:rPr>
                <w:rFonts w:ascii="游明朝" w:eastAsia="游明朝" w:hAnsi="游明朝" w:hint="eastAsia"/>
                <w:noProof/>
                <w:sz w:val="21"/>
                <w:szCs w:val="21"/>
              </w:rPr>
              <w:lastRenderedPageBreak/>
              <w:drawing>
                <wp:inline distT="0" distB="0" distL="0" distR="0" wp14:anchorId="6A0C28BD" wp14:editId="6F83D6F7">
                  <wp:extent cx="792000" cy="829716"/>
                  <wp:effectExtent l="0" t="0" r="825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jo lo9go.jpg"/>
                          <pic:cNvPicPr/>
                        </pic:nvPicPr>
                        <pic:blipFill>
                          <a:blip r:embed="rId9">
                            <a:extLst>
                              <a:ext uri="{28A0092B-C50C-407E-A947-70E740481C1C}">
                                <a14:useLocalDpi xmlns:a14="http://schemas.microsoft.com/office/drawing/2010/main" val="0"/>
                              </a:ext>
                            </a:extLst>
                          </a:blip>
                          <a:stretch>
                            <a:fillRect/>
                          </a:stretch>
                        </pic:blipFill>
                        <pic:spPr>
                          <a:xfrm>
                            <a:off x="0" y="0"/>
                            <a:ext cx="792000" cy="829716"/>
                          </a:xfrm>
                          <a:prstGeom prst="rect">
                            <a:avLst/>
                          </a:prstGeom>
                        </pic:spPr>
                      </pic:pic>
                    </a:graphicData>
                  </a:graphic>
                </wp:inline>
              </w:drawing>
            </w:r>
          </w:p>
        </w:tc>
        <w:tc>
          <w:tcPr>
            <w:tcW w:w="7234" w:type="dxa"/>
          </w:tcPr>
          <w:p w14:paraId="17C1E848" w14:textId="61250E11" w:rsidR="00E91D88" w:rsidRPr="00840851" w:rsidRDefault="00E91D88" w:rsidP="000F2058">
            <w:pPr>
              <w:pStyle w:val="a3"/>
              <w:spacing w:line="240" w:lineRule="exact"/>
              <w:ind w:leftChars="0" w:left="0"/>
              <w:rPr>
                <w:rFonts w:ascii="游明朝" w:eastAsia="游明朝" w:hAnsi="游明朝" w:cs="Arial"/>
                <w:color w:val="222222"/>
                <w:sz w:val="16"/>
                <w:szCs w:val="18"/>
              </w:rPr>
            </w:pPr>
            <w:r w:rsidRPr="00840851">
              <w:rPr>
                <w:rStyle w:val="a5"/>
                <w:rFonts w:ascii="游明朝" w:eastAsia="游明朝" w:hAnsi="游明朝" w:cs="Arial"/>
                <w:b w:val="0"/>
                <w:color w:val="000000" w:themeColor="text1"/>
                <w:sz w:val="16"/>
                <w:szCs w:val="18"/>
              </w:rPr>
              <w:t>Meijo University</w:t>
            </w:r>
            <w:r w:rsidRPr="00840851">
              <w:rPr>
                <w:rFonts w:ascii="游明朝" w:eastAsia="游明朝" w:hAnsi="游明朝" w:cs="Arial"/>
                <w:b/>
                <w:color w:val="000000" w:themeColor="text1"/>
                <w:sz w:val="16"/>
                <w:szCs w:val="18"/>
              </w:rPr>
              <w:t xml:space="preserve"> </w:t>
            </w:r>
            <w:r w:rsidRPr="00840851">
              <w:rPr>
                <w:rFonts w:ascii="游明朝" w:eastAsia="游明朝" w:hAnsi="游明朝" w:cs="Arial"/>
                <w:color w:val="000000" w:themeColor="text1"/>
                <w:sz w:val="16"/>
                <w:szCs w:val="18"/>
              </w:rPr>
              <w:t>is a private university located in Nagoya, Aichi Prefecture, Japan. It</w:t>
            </w:r>
            <w:r w:rsidRPr="00840851">
              <w:rPr>
                <w:rFonts w:ascii="游明朝" w:eastAsia="游明朝" w:hAnsi="游明朝" w:hint="eastAsia"/>
                <w:color w:val="000000" w:themeColor="text1"/>
                <w:sz w:val="16"/>
                <w:szCs w:val="18"/>
              </w:rPr>
              <w:t xml:space="preserve"> has over 90 years of history that can be traced back to the establishment of the Nagoya Science and Technology Course in 1926. As one of the largest universities in the Chubu region, Meijo University is a comprehensive learning institution that supports a wide range of academic fields from the humanities to physical sciences. To foster the human resources of the next generation, the university continues to tackle ongoing challenges by further enhancing its campus and creating new faculties.</w:t>
            </w:r>
          </w:p>
        </w:tc>
      </w:tr>
    </w:tbl>
    <w:p w14:paraId="33D96D0D" w14:textId="77777777" w:rsidR="0027480D" w:rsidRPr="00CE5772" w:rsidRDefault="0027480D" w:rsidP="00420BC9">
      <w:pPr>
        <w:rPr>
          <w:rFonts w:ascii="游明朝" w:hAnsi="游明朝"/>
          <w:sz w:val="21"/>
          <w:szCs w:val="21"/>
        </w:rPr>
      </w:pPr>
    </w:p>
    <w:sectPr w:rsidR="0027480D" w:rsidRPr="00CE5772" w:rsidSect="000F205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E6AF" w14:textId="77777777" w:rsidR="0024723C" w:rsidRDefault="0024723C" w:rsidP="00916363">
      <w:pPr>
        <w:spacing w:after="0" w:line="240" w:lineRule="auto"/>
      </w:pPr>
      <w:r>
        <w:separator/>
      </w:r>
    </w:p>
  </w:endnote>
  <w:endnote w:type="continuationSeparator" w:id="0">
    <w:p w14:paraId="317AFD39" w14:textId="77777777" w:rsidR="0024723C" w:rsidRDefault="0024723C" w:rsidP="0091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B6D4" w14:textId="77777777" w:rsidR="0024723C" w:rsidRDefault="0024723C" w:rsidP="00916363">
      <w:pPr>
        <w:spacing w:after="0" w:line="240" w:lineRule="auto"/>
      </w:pPr>
      <w:r>
        <w:separator/>
      </w:r>
    </w:p>
  </w:footnote>
  <w:footnote w:type="continuationSeparator" w:id="0">
    <w:p w14:paraId="0F3701DB" w14:textId="77777777" w:rsidR="0024723C" w:rsidRDefault="0024723C" w:rsidP="0091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9097B"/>
    <w:multiLevelType w:val="hybridMultilevel"/>
    <w:tmpl w:val="ABA0BCC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D"/>
    <w:rsid w:val="000127F4"/>
    <w:rsid w:val="000F2058"/>
    <w:rsid w:val="002249E2"/>
    <w:rsid w:val="0024723C"/>
    <w:rsid w:val="0027480D"/>
    <w:rsid w:val="00332F86"/>
    <w:rsid w:val="003714DD"/>
    <w:rsid w:val="003A3820"/>
    <w:rsid w:val="003C1E07"/>
    <w:rsid w:val="00420BC9"/>
    <w:rsid w:val="004638F0"/>
    <w:rsid w:val="00475B80"/>
    <w:rsid w:val="005060BC"/>
    <w:rsid w:val="0062080A"/>
    <w:rsid w:val="00690C35"/>
    <w:rsid w:val="00840851"/>
    <w:rsid w:val="008B2079"/>
    <w:rsid w:val="00910E32"/>
    <w:rsid w:val="00916363"/>
    <w:rsid w:val="00964298"/>
    <w:rsid w:val="009925F7"/>
    <w:rsid w:val="009A2666"/>
    <w:rsid w:val="00A763B1"/>
    <w:rsid w:val="00B31D7D"/>
    <w:rsid w:val="00B360E6"/>
    <w:rsid w:val="00B366BF"/>
    <w:rsid w:val="00B7197D"/>
    <w:rsid w:val="00C77867"/>
    <w:rsid w:val="00CA46E5"/>
    <w:rsid w:val="00CE5772"/>
    <w:rsid w:val="00DC0F94"/>
    <w:rsid w:val="00E91D88"/>
    <w:rsid w:val="00EF52EC"/>
    <w:rsid w:val="00F463C1"/>
    <w:rsid w:val="00F5145B"/>
    <w:rsid w:val="00FC58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3532"/>
  <w15:chartTrackingRefBased/>
  <w15:docId w15:val="{A7070848-5C12-41B7-AD8E-8980BBF6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80D"/>
    <w:pPr>
      <w:ind w:leftChars="400" w:left="800"/>
    </w:pPr>
  </w:style>
  <w:style w:type="table" w:styleId="a4">
    <w:name w:val="Table Grid"/>
    <w:basedOn w:val="a1"/>
    <w:uiPriority w:val="39"/>
    <w:rsid w:val="0047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475B80"/>
    <w:rPr>
      <w:b/>
      <w:bCs/>
    </w:rPr>
  </w:style>
  <w:style w:type="character" w:styleId="a6">
    <w:name w:val="Hyperlink"/>
    <w:basedOn w:val="a0"/>
    <w:uiPriority w:val="99"/>
    <w:semiHidden/>
    <w:unhideWhenUsed/>
    <w:rsid w:val="000F2058"/>
    <w:rPr>
      <w:color w:val="0000FF"/>
      <w:u w:val="single"/>
    </w:rPr>
  </w:style>
  <w:style w:type="paragraph" w:styleId="a7">
    <w:name w:val="header"/>
    <w:basedOn w:val="a"/>
    <w:link w:val="a8"/>
    <w:uiPriority w:val="99"/>
    <w:unhideWhenUsed/>
    <w:rsid w:val="00916363"/>
    <w:pPr>
      <w:tabs>
        <w:tab w:val="center" w:pos="4252"/>
        <w:tab w:val="right" w:pos="8504"/>
      </w:tabs>
      <w:snapToGrid w:val="0"/>
    </w:pPr>
  </w:style>
  <w:style w:type="character" w:customStyle="1" w:styleId="a8">
    <w:name w:val="ヘッダー (文字)"/>
    <w:basedOn w:val="a0"/>
    <w:link w:val="a7"/>
    <w:uiPriority w:val="99"/>
    <w:rsid w:val="00916363"/>
  </w:style>
  <w:style w:type="paragraph" w:styleId="a9">
    <w:name w:val="footer"/>
    <w:basedOn w:val="a"/>
    <w:link w:val="aa"/>
    <w:uiPriority w:val="99"/>
    <w:unhideWhenUsed/>
    <w:rsid w:val="00916363"/>
    <w:pPr>
      <w:tabs>
        <w:tab w:val="center" w:pos="4252"/>
        <w:tab w:val="right" w:pos="8504"/>
      </w:tabs>
      <w:snapToGrid w:val="0"/>
    </w:pPr>
  </w:style>
  <w:style w:type="character" w:customStyle="1" w:styleId="aa">
    <w:name w:val="フッター (文字)"/>
    <w:basedOn w:val="a0"/>
    <w:link w:val="a9"/>
    <w:uiPriority w:val="99"/>
    <w:rsid w:val="00916363"/>
  </w:style>
  <w:style w:type="character" w:customStyle="1" w:styleId="wordtxt">
    <w:name w:val="word_txt"/>
    <w:basedOn w:val="a0"/>
    <w:rsid w:val="00916363"/>
  </w:style>
  <w:style w:type="character" w:customStyle="1" w:styleId="uworddic">
    <w:name w:val="u_word_dic"/>
    <w:basedOn w:val="a0"/>
    <w:rsid w:val="0091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 SUNHEE</dc:creator>
  <cp:keywords/>
  <dc:description/>
  <cp:lastModifiedBy>lee</cp:lastModifiedBy>
  <cp:revision>2</cp:revision>
  <dcterms:created xsi:type="dcterms:W3CDTF">2019-07-18T08:52:00Z</dcterms:created>
  <dcterms:modified xsi:type="dcterms:W3CDTF">2019-07-18T08:52:00Z</dcterms:modified>
</cp:coreProperties>
</file>